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4D2" w:rsidRDefault="00B664D2" w:rsidP="00317A7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57950" cy="975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п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96B55" w:rsidRPr="00317A7A" w:rsidRDefault="00A96B55" w:rsidP="00317A7A">
      <w:pPr>
        <w:jc w:val="center"/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lastRenderedPageBreak/>
        <w:t>1.Общие положения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2.Задачи и функции работы Тренерского совета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3. Права и ответственность Тренерского совета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4.Организация деятельности Тренерского совета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5.Документация Тренерского совета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1.1.          Тренерский совет действует на основании Устава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317A7A">
        <w:rPr>
          <w:rFonts w:ascii="Times New Roman" w:hAnsi="Times New Roman" w:cs="Times New Roman"/>
          <w:sz w:val="24"/>
          <w:szCs w:val="24"/>
        </w:rPr>
        <w:t>и настоящего положения.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1.2.           Тренерский совет является совещательным органом при Администрации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317A7A">
        <w:rPr>
          <w:rFonts w:ascii="Times New Roman" w:hAnsi="Times New Roman" w:cs="Times New Roman"/>
          <w:sz w:val="24"/>
          <w:szCs w:val="24"/>
        </w:rPr>
        <w:t xml:space="preserve">, действующим на общественных началах для рассмотрения </w:t>
      </w:r>
      <w:r w:rsidR="00F37C5F" w:rsidRPr="00317A7A">
        <w:rPr>
          <w:rFonts w:ascii="Times New Roman" w:hAnsi="Times New Roman" w:cs="Times New Roman"/>
          <w:sz w:val="24"/>
          <w:szCs w:val="24"/>
        </w:rPr>
        <w:t>основных вопросов учебно-тренировочного процесса,</w:t>
      </w:r>
      <w:r w:rsidRPr="00317A7A">
        <w:rPr>
          <w:rFonts w:ascii="Times New Roman" w:hAnsi="Times New Roman" w:cs="Times New Roman"/>
          <w:sz w:val="24"/>
          <w:szCs w:val="24"/>
        </w:rPr>
        <w:t xml:space="preserve"> обучающихся </w:t>
      </w:r>
      <w:r w:rsidR="00800035" w:rsidRPr="00317A7A">
        <w:rPr>
          <w:rFonts w:ascii="Times New Roman" w:hAnsi="Times New Roman" w:cs="Times New Roman"/>
          <w:sz w:val="24"/>
          <w:szCs w:val="24"/>
        </w:rPr>
        <w:t>в спортивные школы</w:t>
      </w:r>
      <w:r w:rsidRPr="00317A7A">
        <w:rPr>
          <w:rFonts w:ascii="Times New Roman" w:hAnsi="Times New Roman" w:cs="Times New Roman"/>
          <w:sz w:val="24"/>
          <w:szCs w:val="24"/>
        </w:rPr>
        <w:t>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1.3.          Тренерский совет взаимодействует с отделом </w:t>
      </w:r>
      <w:r w:rsidR="00317A7A">
        <w:rPr>
          <w:rFonts w:ascii="Times New Roman" w:hAnsi="Times New Roman" w:cs="Times New Roman"/>
          <w:sz w:val="24"/>
          <w:szCs w:val="24"/>
        </w:rPr>
        <w:t xml:space="preserve">по </w:t>
      </w:r>
      <w:r w:rsidR="00800035">
        <w:rPr>
          <w:rFonts w:ascii="Times New Roman" w:hAnsi="Times New Roman" w:cs="Times New Roman"/>
          <w:sz w:val="24"/>
          <w:szCs w:val="24"/>
        </w:rPr>
        <w:t>спорту, туризму и молодежной политике</w:t>
      </w:r>
      <w:r w:rsidR="00317A7A">
        <w:rPr>
          <w:rFonts w:ascii="Times New Roman" w:hAnsi="Times New Roman" w:cs="Times New Roman"/>
          <w:sz w:val="24"/>
          <w:szCs w:val="24"/>
        </w:rPr>
        <w:t xml:space="preserve"> Администрации Хабарского района</w:t>
      </w:r>
      <w:r w:rsidRPr="00317A7A">
        <w:rPr>
          <w:rFonts w:ascii="Times New Roman" w:hAnsi="Times New Roman" w:cs="Times New Roman"/>
          <w:sz w:val="24"/>
          <w:szCs w:val="24"/>
        </w:rPr>
        <w:t xml:space="preserve">, может проводить совместные заседания </w:t>
      </w:r>
      <w:r w:rsidR="00F37C5F" w:rsidRPr="00317A7A">
        <w:rPr>
          <w:rFonts w:ascii="Times New Roman" w:hAnsi="Times New Roman" w:cs="Times New Roman"/>
          <w:sz w:val="24"/>
          <w:szCs w:val="24"/>
        </w:rPr>
        <w:t>(по</w:t>
      </w:r>
      <w:r w:rsidRPr="00317A7A">
        <w:rPr>
          <w:rFonts w:ascii="Times New Roman" w:hAnsi="Times New Roman" w:cs="Times New Roman"/>
          <w:sz w:val="24"/>
          <w:szCs w:val="24"/>
        </w:rPr>
        <w:t xml:space="preserve"> согласованию).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1.4.          Состав Тренерского совета предлагается директором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317A7A">
        <w:rPr>
          <w:rFonts w:ascii="Times New Roman" w:hAnsi="Times New Roman" w:cs="Times New Roman"/>
          <w:sz w:val="24"/>
          <w:szCs w:val="24"/>
        </w:rPr>
        <w:t>, избирается сроком на 4 года и утверждается на заседании педагогического совета. При введении нового члена в совет (взамен выбывшего) его кандидатура утверждается  на заседании педагогического совета.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1.5.          В состав Тренерского совета входят Тренеры-</w:t>
      </w:r>
      <w:r w:rsidR="00800035" w:rsidRPr="00317A7A">
        <w:rPr>
          <w:rFonts w:ascii="Times New Roman" w:hAnsi="Times New Roman" w:cs="Times New Roman"/>
          <w:sz w:val="24"/>
          <w:szCs w:val="24"/>
        </w:rPr>
        <w:t>преподаватели МБУ</w:t>
      </w:r>
      <w:r w:rsidR="00800035">
        <w:rPr>
          <w:rFonts w:ascii="Times New Roman" w:hAnsi="Times New Roman" w:cs="Times New Roman"/>
          <w:sz w:val="24"/>
          <w:szCs w:val="24"/>
        </w:rPr>
        <w:t xml:space="preserve">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317A7A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317A7A">
        <w:rPr>
          <w:rFonts w:ascii="Times New Roman" w:hAnsi="Times New Roman" w:cs="Times New Roman"/>
          <w:sz w:val="24"/>
          <w:szCs w:val="24"/>
        </w:rPr>
        <w:t>– всего не более 5 человек. </w:t>
      </w:r>
    </w:p>
    <w:p w:rsidR="00A96B55" w:rsidRPr="00317A7A" w:rsidRDefault="00A96B55" w:rsidP="00317A7A">
      <w:pPr>
        <w:jc w:val="center"/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2.</w:t>
      </w:r>
      <w:r w:rsidR="00317A7A">
        <w:rPr>
          <w:rFonts w:ascii="Times New Roman" w:hAnsi="Times New Roman" w:cs="Times New Roman"/>
          <w:sz w:val="24"/>
          <w:szCs w:val="24"/>
        </w:rPr>
        <w:t> </w:t>
      </w:r>
      <w:r w:rsidRPr="00317A7A">
        <w:rPr>
          <w:rFonts w:ascii="Times New Roman" w:hAnsi="Times New Roman" w:cs="Times New Roman"/>
          <w:sz w:val="24"/>
          <w:szCs w:val="24"/>
        </w:rPr>
        <w:t>Задачи и функции Тренерского совета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2.1.          Задачами Тренерского совета являются: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- совершенствование учебно-тренировочного процесса обучающихся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317A7A">
        <w:rPr>
          <w:rFonts w:ascii="Times New Roman" w:hAnsi="Times New Roman" w:cs="Times New Roman"/>
          <w:sz w:val="24"/>
          <w:szCs w:val="24"/>
        </w:rPr>
        <w:t>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внедрение в практическую деятельность тренеров новых достижений в области спорта и передовых тренировочных технологий;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2.2. Тренерский совет осуществляет следующие функции: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заслушивает информацию и отчеты руководителей команд и членов команд;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принимает решение о формировании и подготовке сборных команд области и их выступлении на соревнованиях окружного, всероссийского и международного уровня;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рекомендует к участию в учебно-тренировочных сборах членов сборных команд области и других перспективных спортсменов;       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lastRenderedPageBreak/>
        <w:t>- подготавливает рекомендации для администрации по направлению перспективных спортсменов на соревнования окружного, всероссийского и международного уровня в личном и командном зачете;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оказывает помощь в проведении тренерских семинаров с целью повышения квалификации тренерских кадров области, осуществляет сотрудничество с тренерами других городов, регионов, стран. </w:t>
      </w:r>
    </w:p>
    <w:p w:rsidR="00A96B55" w:rsidRPr="00317A7A" w:rsidRDefault="00A96B55" w:rsidP="00317A7A">
      <w:pPr>
        <w:jc w:val="center"/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3.      Права и ответственность Тренерского совета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3.1.    Тренерский совет имеет право: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 - приглашать специалистов различного профиля, консультантов для выработки рекомендаций с последующим рассмотрением их на Тренерском совете;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принимать решение по спорным вопросам, входящим в его компетенцию;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обращаться в администрацию для утверждения принятых решений в течение недельного срока;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-запрашивать у администрации информацию, необходимую для текущей работы;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пользоваться оргтехникой и необходимыми канцелярскими принадлежностями.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3.2. Тренерский совет ответственен за: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выполнение плана работы;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рекомендации по командированию спортсменов на соревнования;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- проведение заседаний совета и своевременную подготовку документации. </w:t>
      </w:r>
    </w:p>
    <w:p w:rsidR="00A96B55" w:rsidRPr="00317A7A" w:rsidRDefault="00A96B55" w:rsidP="00317A7A">
      <w:pPr>
        <w:jc w:val="center"/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4. Организация деятельности Тренерского совета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4.1. Тренерский совет избирает из своего состава председателя и секретаря.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4.2. Тренерский совет работает по своему утвержденному плану.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4.3. Заседания Тренерского совета созываются, как правило, один раз в квартал, в соответствии с графиком работы.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4.4. Решения Тренерского совета принимаются большинством голосов при наличии на заседании не менее четырех его членов. При равном количестве голосов решающим является голос председателя Тренерского совета. 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4.5. </w:t>
      </w:r>
      <w:r w:rsidR="00800035" w:rsidRPr="00317A7A">
        <w:rPr>
          <w:rFonts w:ascii="Times New Roman" w:hAnsi="Times New Roman" w:cs="Times New Roman"/>
          <w:sz w:val="24"/>
          <w:szCs w:val="24"/>
        </w:rPr>
        <w:t>Решения Тренерского</w:t>
      </w:r>
      <w:r w:rsidRPr="00317A7A">
        <w:rPr>
          <w:rFonts w:ascii="Times New Roman" w:hAnsi="Times New Roman" w:cs="Times New Roman"/>
          <w:sz w:val="24"/>
          <w:szCs w:val="24"/>
        </w:rPr>
        <w:t xml:space="preserve"> совета оказывают методическую помощь в работе администрации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317A7A">
        <w:rPr>
          <w:rFonts w:ascii="Times New Roman" w:hAnsi="Times New Roman" w:cs="Times New Roman"/>
          <w:sz w:val="24"/>
          <w:szCs w:val="24"/>
        </w:rPr>
        <w:t>.</w:t>
      </w:r>
    </w:p>
    <w:p w:rsidR="00A96B55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4.6. Председатель Тренерского совета отчитывается на заседании Педагогического совета за истекший год.</w:t>
      </w:r>
    </w:p>
    <w:p w:rsidR="00317A7A" w:rsidRPr="00317A7A" w:rsidRDefault="00317A7A" w:rsidP="00317A7A">
      <w:pPr>
        <w:rPr>
          <w:rFonts w:ascii="Times New Roman" w:hAnsi="Times New Roman" w:cs="Times New Roman"/>
          <w:sz w:val="24"/>
          <w:szCs w:val="24"/>
        </w:rPr>
      </w:pPr>
    </w:p>
    <w:p w:rsidR="00A96B55" w:rsidRPr="00317A7A" w:rsidRDefault="00A96B55" w:rsidP="00317A7A">
      <w:pPr>
        <w:jc w:val="center"/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lastRenderedPageBreak/>
        <w:t>5. Документация Тренерского совета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5.1. Заседания Тренерского совета оформляются протоколом. Протоколы подписываются председателем и секретарем совета. 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5.2. Оформленный протокол представляется в администрацию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317A7A">
        <w:rPr>
          <w:rFonts w:ascii="Times New Roman" w:hAnsi="Times New Roman" w:cs="Times New Roman"/>
          <w:sz w:val="24"/>
          <w:szCs w:val="24"/>
        </w:rPr>
        <w:t>не позднее 5 дней после заседания.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>5.3. Нумерация протоколов ведется от начала года.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5.4. Книга протоколов Тренерского совета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317A7A">
        <w:rPr>
          <w:rFonts w:ascii="Times New Roman" w:hAnsi="Times New Roman" w:cs="Times New Roman"/>
          <w:sz w:val="24"/>
          <w:szCs w:val="24"/>
        </w:rPr>
        <w:t>входит в его номенклатуру дел, хранится в учреждении постоянно и передается по акту. </w:t>
      </w:r>
    </w:p>
    <w:p w:rsidR="00A96B55" w:rsidRPr="00317A7A" w:rsidRDefault="00A96B55" w:rsidP="00317A7A">
      <w:pPr>
        <w:rPr>
          <w:rFonts w:ascii="Times New Roman" w:hAnsi="Times New Roman" w:cs="Times New Roman"/>
          <w:sz w:val="24"/>
          <w:szCs w:val="24"/>
        </w:rPr>
      </w:pPr>
      <w:r w:rsidRPr="00317A7A">
        <w:rPr>
          <w:rFonts w:ascii="Times New Roman" w:hAnsi="Times New Roman" w:cs="Times New Roman"/>
          <w:sz w:val="24"/>
          <w:szCs w:val="24"/>
        </w:rPr>
        <w:t xml:space="preserve">5.5. Книга протоков Тренерского совета пронумеровывается постранично, прошнуровывается, скрепляется подписью руководителя </w:t>
      </w:r>
      <w:r w:rsidR="00800035">
        <w:rPr>
          <w:rFonts w:ascii="Times New Roman" w:hAnsi="Times New Roman" w:cs="Times New Roman"/>
          <w:sz w:val="24"/>
          <w:szCs w:val="24"/>
        </w:rPr>
        <w:t>МБУ ДО «СШ Хабарского района»</w:t>
      </w:r>
      <w:r w:rsidR="005735A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317A7A">
        <w:rPr>
          <w:rFonts w:ascii="Times New Roman" w:hAnsi="Times New Roman" w:cs="Times New Roman"/>
          <w:sz w:val="24"/>
          <w:szCs w:val="24"/>
        </w:rPr>
        <w:t>и печатью.</w:t>
      </w:r>
    </w:p>
    <w:p w:rsidR="00AD618B" w:rsidRPr="00317A7A" w:rsidRDefault="00AD618B" w:rsidP="00317A7A">
      <w:pPr>
        <w:rPr>
          <w:rFonts w:ascii="Times New Roman" w:hAnsi="Times New Roman" w:cs="Times New Roman"/>
          <w:sz w:val="24"/>
          <w:szCs w:val="24"/>
        </w:rPr>
      </w:pPr>
    </w:p>
    <w:sectPr w:rsidR="00AD618B" w:rsidRPr="00317A7A" w:rsidSect="00AD6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55"/>
    <w:rsid w:val="00034A60"/>
    <w:rsid w:val="0017185D"/>
    <w:rsid w:val="00317A7A"/>
    <w:rsid w:val="003C4388"/>
    <w:rsid w:val="003E2C6D"/>
    <w:rsid w:val="005735AD"/>
    <w:rsid w:val="00800035"/>
    <w:rsid w:val="009A5756"/>
    <w:rsid w:val="00A96B55"/>
    <w:rsid w:val="00AD618B"/>
    <w:rsid w:val="00B664D2"/>
    <w:rsid w:val="00B7604D"/>
    <w:rsid w:val="00CF7D39"/>
    <w:rsid w:val="00DE347A"/>
    <w:rsid w:val="00F15C9E"/>
    <w:rsid w:val="00F37C5F"/>
    <w:rsid w:val="00F9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C0832"/>
  <w15:docId w15:val="{288AB3D2-9A03-4F35-8897-A0C76477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96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A96B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6B55"/>
  </w:style>
  <w:style w:type="paragraph" w:customStyle="1" w:styleId="Default">
    <w:name w:val="Default"/>
    <w:rsid w:val="00DE34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3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7C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Sib-M</dc:creator>
  <cp:lastModifiedBy>ДЮСШ Хабарского района</cp:lastModifiedBy>
  <cp:revision>2</cp:revision>
  <cp:lastPrinted>2021-04-06T01:51:00Z</cp:lastPrinted>
  <dcterms:created xsi:type="dcterms:W3CDTF">2023-09-27T04:53:00Z</dcterms:created>
  <dcterms:modified xsi:type="dcterms:W3CDTF">2023-09-27T04:53:00Z</dcterms:modified>
</cp:coreProperties>
</file>