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6E0" w:rsidRDefault="00EB3C1E">
      <w:bookmarkStart w:id="0" w:name="_GoBack"/>
      <w:r>
        <w:rPr>
          <w:noProof/>
          <w:lang w:eastAsia="ru-RU"/>
        </w:rPr>
        <w:drawing>
          <wp:inline distT="0" distB="0" distL="0" distR="0">
            <wp:extent cx="6588125" cy="9705975"/>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п.png"/>
                    <pic:cNvPicPr/>
                  </pic:nvPicPr>
                  <pic:blipFill>
                    <a:blip r:embed="rId6">
                      <a:extLst>
                        <a:ext uri="{28A0092B-C50C-407E-A947-70E740481C1C}">
                          <a14:useLocalDpi xmlns:a14="http://schemas.microsoft.com/office/drawing/2010/main" val="0"/>
                        </a:ext>
                      </a:extLst>
                    </a:blip>
                    <a:stretch>
                      <a:fillRect/>
                    </a:stretch>
                  </pic:blipFill>
                  <pic:spPr>
                    <a:xfrm>
                      <a:off x="0" y="0"/>
                      <a:ext cx="6588125" cy="9705975"/>
                    </a:xfrm>
                    <a:prstGeom prst="rect">
                      <a:avLst/>
                    </a:prstGeom>
                  </pic:spPr>
                </pic:pic>
              </a:graphicData>
            </a:graphic>
          </wp:inline>
        </w:drawing>
      </w:r>
      <w:bookmarkEnd w:id="0"/>
    </w:p>
    <w:p w:rsidR="00050294" w:rsidRPr="000D4E43" w:rsidRDefault="00050294" w:rsidP="00050294">
      <w:pPr>
        <w:spacing w:after="0" w:line="240" w:lineRule="auto"/>
        <w:ind w:firstLine="709"/>
        <w:jc w:val="both"/>
        <w:rPr>
          <w:rFonts w:ascii="Times New Roman" w:hAnsi="Times New Roman"/>
          <w:sz w:val="26"/>
          <w:szCs w:val="26"/>
        </w:rPr>
      </w:pPr>
      <w:r w:rsidRPr="000D4E43">
        <w:rPr>
          <w:rFonts w:ascii="Times New Roman" w:hAnsi="Times New Roman"/>
          <w:sz w:val="26"/>
          <w:szCs w:val="26"/>
        </w:rPr>
        <w:lastRenderedPageBreak/>
        <w:t>а) уставом учреждения;</w:t>
      </w:r>
    </w:p>
    <w:p w:rsidR="00050294" w:rsidRPr="000D4E43" w:rsidRDefault="00050294" w:rsidP="00050294">
      <w:pPr>
        <w:spacing w:after="0" w:line="240" w:lineRule="auto"/>
        <w:ind w:firstLine="709"/>
        <w:jc w:val="both"/>
        <w:rPr>
          <w:rFonts w:ascii="Times New Roman" w:hAnsi="Times New Roman"/>
          <w:sz w:val="26"/>
          <w:szCs w:val="26"/>
        </w:rPr>
      </w:pPr>
      <w:r w:rsidRPr="000D4E43">
        <w:rPr>
          <w:rFonts w:ascii="Times New Roman" w:hAnsi="Times New Roman"/>
          <w:sz w:val="26"/>
          <w:szCs w:val="26"/>
        </w:rPr>
        <w:t xml:space="preserve">б) лицензией на </w:t>
      </w:r>
      <w:r>
        <w:rPr>
          <w:rFonts w:ascii="Times New Roman" w:hAnsi="Times New Roman"/>
          <w:sz w:val="26"/>
          <w:szCs w:val="26"/>
        </w:rPr>
        <w:t>осуществление</w:t>
      </w:r>
      <w:r w:rsidRPr="000D4E43">
        <w:rPr>
          <w:rFonts w:ascii="Times New Roman" w:hAnsi="Times New Roman"/>
          <w:sz w:val="26"/>
          <w:szCs w:val="26"/>
        </w:rPr>
        <w:t xml:space="preserve"> образовательной деятельности;</w:t>
      </w:r>
    </w:p>
    <w:p w:rsidR="00050294" w:rsidRPr="000D4E43" w:rsidRDefault="00050294" w:rsidP="00050294">
      <w:pPr>
        <w:spacing w:after="0" w:line="240" w:lineRule="auto"/>
        <w:ind w:firstLine="709"/>
        <w:jc w:val="both"/>
        <w:rPr>
          <w:rFonts w:ascii="Times New Roman" w:hAnsi="Times New Roman"/>
          <w:sz w:val="26"/>
          <w:szCs w:val="26"/>
        </w:rPr>
      </w:pPr>
      <w:r w:rsidRPr="000D4E43">
        <w:rPr>
          <w:rFonts w:ascii="Times New Roman" w:hAnsi="Times New Roman"/>
          <w:sz w:val="26"/>
          <w:szCs w:val="26"/>
        </w:rPr>
        <w:t>в) основными образовательными программами, реализуемыми данным учреждением;</w:t>
      </w:r>
    </w:p>
    <w:p w:rsidR="00050294" w:rsidRPr="000D4E43" w:rsidRDefault="00050294" w:rsidP="00050294">
      <w:pPr>
        <w:spacing w:after="0" w:line="240" w:lineRule="auto"/>
        <w:ind w:firstLine="709"/>
        <w:jc w:val="both"/>
        <w:rPr>
          <w:rFonts w:ascii="Times New Roman" w:hAnsi="Times New Roman"/>
          <w:sz w:val="26"/>
          <w:szCs w:val="26"/>
        </w:rPr>
      </w:pPr>
      <w:r w:rsidRPr="000D4E43">
        <w:rPr>
          <w:rFonts w:ascii="Times New Roman" w:hAnsi="Times New Roman"/>
          <w:sz w:val="26"/>
          <w:szCs w:val="26"/>
        </w:rPr>
        <w:t>г) правами и обязанностями обучающихся;</w:t>
      </w:r>
    </w:p>
    <w:p w:rsidR="00050294" w:rsidRPr="000D4E43" w:rsidRDefault="00050294" w:rsidP="00050294">
      <w:pPr>
        <w:spacing w:after="0" w:line="240" w:lineRule="auto"/>
        <w:ind w:firstLine="709"/>
        <w:jc w:val="both"/>
        <w:rPr>
          <w:rFonts w:ascii="Times New Roman" w:hAnsi="Times New Roman"/>
          <w:sz w:val="26"/>
          <w:szCs w:val="26"/>
        </w:rPr>
      </w:pPr>
      <w:r w:rsidRPr="000D4E43">
        <w:rPr>
          <w:rFonts w:ascii="Times New Roman" w:hAnsi="Times New Roman"/>
          <w:sz w:val="26"/>
          <w:szCs w:val="26"/>
        </w:rPr>
        <w:t xml:space="preserve">д) </w:t>
      </w:r>
      <w:r w:rsidRPr="00CD6330">
        <w:rPr>
          <w:rFonts w:ascii="Times New Roman" w:hAnsi="Times New Roman"/>
          <w:sz w:val="26"/>
          <w:szCs w:val="26"/>
        </w:rPr>
        <w:t xml:space="preserve">другими документами, регламентирующими организацию </w:t>
      </w:r>
      <w:r>
        <w:rPr>
          <w:rFonts w:ascii="Times New Roman" w:hAnsi="Times New Roman"/>
          <w:sz w:val="26"/>
          <w:szCs w:val="26"/>
        </w:rPr>
        <w:t>и осуществление образовательной деятельности.</w:t>
      </w:r>
    </w:p>
    <w:p w:rsidR="00050294" w:rsidRPr="000D4E43" w:rsidRDefault="00050294" w:rsidP="00050294">
      <w:pPr>
        <w:spacing w:after="0" w:line="240" w:lineRule="auto"/>
        <w:ind w:firstLine="709"/>
        <w:jc w:val="both"/>
        <w:rPr>
          <w:rFonts w:ascii="Times New Roman" w:hAnsi="Times New Roman"/>
          <w:sz w:val="26"/>
          <w:szCs w:val="26"/>
        </w:rPr>
      </w:pPr>
      <w:r w:rsidRPr="000D4E43">
        <w:rPr>
          <w:rFonts w:ascii="Times New Roman" w:hAnsi="Times New Roman"/>
          <w:sz w:val="26"/>
          <w:szCs w:val="26"/>
        </w:rPr>
        <w:t>2.5. Граждане и (или) их родители (законные представители) имеют право выбирать учреждение, форму получения дополнительного образования, но не могут настаивать на реализации каких-либо образовательных программ, услуг, форм получения образования, не включенных в устав учреждения.</w:t>
      </w:r>
    </w:p>
    <w:p w:rsidR="00050294" w:rsidRPr="000D4E43" w:rsidRDefault="00050294" w:rsidP="00050294">
      <w:pPr>
        <w:spacing w:after="0" w:line="240" w:lineRule="auto"/>
        <w:ind w:firstLine="709"/>
        <w:jc w:val="both"/>
        <w:rPr>
          <w:rFonts w:ascii="Times New Roman" w:eastAsia="Times New Roman" w:hAnsi="Times New Roman"/>
          <w:color w:val="000000"/>
          <w:sz w:val="26"/>
          <w:szCs w:val="26"/>
          <w:lang w:eastAsia="ru-RU"/>
        </w:rPr>
      </w:pPr>
      <w:r w:rsidRPr="000D4E43">
        <w:rPr>
          <w:rFonts w:ascii="Times New Roman" w:hAnsi="Times New Roman"/>
          <w:sz w:val="26"/>
          <w:szCs w:val="26"/>
        </w:rPr>
        <w:t xml:space="preserve">2.6. </w:t>
      </w:r>
      <w:r>
        <w:rPr>
          <w:rFonts w:ascii="Times New Roman" w:eastAsia="Times New Roman" w:hAnsi="Times New Roman"/>
          <w:color w:val="000000"/>
          <w:sz w:val="26"/>
          <w:szCs w:val="26"/>
          <w:lang w:eastAsia="ru-RU"/>
        </w:rPr>
        <w:t>Учреждение</w:t>
      </w:r>
      <w:r w:rsidRPr="000D4E43">
        <w:rPr>
          <w:rFonts w:ascii="Times New Roman" w:eastAsia="Times New Roman" w:hAnsi="Times New Roman"/>
          <w:color w:val="000000"/>
          <w:sz w:val="26"/>
          <w:szCs w:val="26"/>
          <w:lang w:eastAsia="ru-RU"/>
        </w:rPr>
        <w:t xml:space="preserve"> информирует граждан о сроках приема документов, графике работы учреждения, реализуемых образовательных программах, планируемом количестве учебных групп. Информация размещается на информационном стенде, сайте учреждения.</w:t>
      </w:r>
    </w:p>
    <w:p w:rsidR="00050294" w:rsidRDefault="00050294" w:rsidP="00050294">
      <w:pPr>
        <w:spacing w:after="0" w:line="240" w:lineRule="auto"/>
        <w:ind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2.7. Регистрация граждан Российской Федерации по месту пребывания и по месту жительства в пределах Российской Федерации или отсутствие таковой не могут служить основанием для отказа в приеме на обучение в учреждение.</w:t>
      </w:r>
    </w:p>
    <w:p w:rsidR="00050294" w:rsidRPr="000D4E43" w:rsidRDefault="00050294" w:rsidP="00050294">
      <w:pPr>
        <w:spacing w:after="0" w:line="240" w:lineRule="auto"/>
        <w:ind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 xml:space="preserve">2.8. Основанием приема в </w:t>
      </w:r>
      <w:r>
        <w:rPr>
          <w:rFonts w:ascii="Times New Roman" w:eastAsia="Times New Roman" w:hAnsi="Times New Roman"/>
          <w:color w:val="000000"/>
          <w:sz w:val="26"/>
          <w:szCs w:val="26"/>
          <w:lang w:eastAsia="ru-RU"/>
        </w:rPr>
        <w:t>Учреждение</w:t>
      </w:r>
      <w:r w:rsidRPr="000D4E43">
        <w:rPr>
          <w:rFonts w:ascii="Times New Roman" w:eastAsia="Times New Roman" w:hAnsi="Times New Roman"/>
          <w:color w:val="000000"/>
          <w:sz w:val="26"/>
          <w:szCs w:val="26"/>
          <w:lang w:eastAsia="ru-RU"/>
        </w:rPr>
        <w:t xml:space="preserve"> на все этапы спортивной подготовки является заявление гражданина, достигшего совершеннолетнего возраста или родителей (законных представителей) несовершеннолетних граждан.</w:t>
      </w:r>
    </w:p>
    <w:p w:rsidR="00050294" w:rsidRPr="000D4E43" w:rsidRDefault="00050294" w:rsidP="00050294">
      <w:pPr>
        <w:numPr>
          <w:ilvl w:val="1"/>
          <w:numId w:val="8"/>
        </w:numPr>
        <w:tabs>
          <w:tab w:val="left" w:pos="1134"/>
        </w:tabs>
        <w:spacing w:after="0" w:line="240" w:lineRule="auto"/>
        <w:ind w:left="0" w:firstLine="709"/>
        <w:jc w:val="both"/>
        <w:rPr>
          <w:rFonts w:ascii="Times New Roman" w:hAnsi="Times New Roman"/>
          <w:sz w:val="26"/>
          <w:szCs w:val="26"/>
        </w:rPr>
      </w:pPr>
      <w:r w:rsidRPr="000D4E43">
        <w:rPr>
          <w:rFonts w:ascii="Times New Roman" w:hAnsi="Times New Roman"/>
          <w:sz w:val="26"/>
          <w:szCs w:val="26"/>
        </w:rPr>
        <w:t xml:space="preserve"> Прием заявлений и зачисление производится в течение всего календарного года.</w:t>
      </w:r>
    </w:p>
    <w:p w:rsidR="00050294" w:rsidRPr="000D4E43" w:rsidRDefault="00050294" w:rsidP="00050294">
      <w:pPr>
        <w:numPr>
          <w:ilvl w:val="1"/>
          <w:numId w:val="8"/>
        </w:numPr>
        <w:tabs>
          <w:tab w:val="left" w:pos="1134"/>
        </w:tabs>
        <w:spacing w:after="0" w:line="240" w:lineRule="auto"/>
        <w:ind w:left="0" w:firstLine="709"/>
        <w:jc w:val="both"/>
        <w:rPr>
          <w:rFonts w:ascii="Times New Roman" w:hAnsi="Times New Roman"/>
          <w:sz w:val="26"/>
          <w:szCs w:val="26"/>
        </w:rPr>
      </w:pPr>
      <w:r w:rsidRPr="000D4E43">
        <w:rPr>
          <w:rFonts w:ascii="Times New Roman" w:hAnsi="Times New Roman"/>
          <w:sz w:val="26"/>
          <w:szCs w:val="26"/>
        </w:rPr>
        <w:t xml:space="preserve">Для зачисления в </w:t>
      </w:r>
      <w:r>
        <w:rPr>
          <w:rFonts w:ascii="Times New Roman" w:hAnsi="Times New Roman"/>
          <w:sz w:val="26"/>
          <w:szCs w:val="26"/>
        </w:rPr>
        <w:t>Учреждение</w:t>
      </w:r>
      <w:r w:rsidRPr="000D4E43">
        <w:rPr>
          <w:rFonts w:ascii="Times New Roman" w:hAnsi="Times New Roman"/>
          <w:sz w:val="26"/>
          <w:szCs w:val="26"/>
        </w:rPr>
        <w:t xml:space="preserve"> родителям (законным представителям) необходимо предоставить следующие документы:</w:t>
      </w:r>
    </w:p>
    <w:p w:rsidR="00050294" w:rsidRPr="000D4E43" w:rsidRDefault="00050294" w:rsidP="00050294">
      <w:pPr>
        <w:numPr>
          <w:ilvl w:val="0"/>
          <w:numId w:val="7"/>
        </w:numPr>
        <w:tabs>
          <w:tab w:val="left" w:pos="1134"/>
        </w:tabs>
        <w:spacing w:after="0" w:line="240" w:lineRule="auto"/>
        <w:ind w:left="0" w:firstLine="709"/>
        <w:jc w:val="both"/>
        <w:rPr>
          <w:rFonts w:ascii="Times New Roman" w:hAnsi="Times New Roman"/>
          <w:sz w:val="26"/>
          <w:szCs w:val="26"/>
        </w:rPr>
      </w:pPr>
      <w:r w:rsidRPr="000D4E43">
        <w:rPr>
          <w:rFonts w:ascii="Times New Roman" w:hAnsi="Times New Roman"/>
          <w:sz w:val="26"/>
          <w:szCs w:val="26"/>
        </w:rPr>
        <w:t>письменное заявление одного из родителей (законного представителя);</w:t>
      </w:r>
    </w:p>
    <w:p w:rsidR="00050294" w:rsidRPr="000D4E43" w:rsidRDefault="00050294" w:rsidP="00050294">
      <w:pPr>
        <w:numPr>
          <w:ilvl w:val="0"/>
          <w:numId w:val="7"/>
        </w:numPr>
        <w:tabs>
          <w:tab w:val="left" w:pos="1134"/>
        </w:tabs>
        <w:spacing w:after="0" w:line="240" w:lineRule="auto"/>
        <w:ind w:left="0" w:firstLine="709"/>
        <w:jc w:val="both"/>
        <w:rPr>
          <w:rFonts w:ascii="Times New Roman" w:hAnsi="Times New Roman"/>
          <w:sz w:val="26"/>
          <w:szCs w:val="26"/>
        </w:rPr>
      </w:pPr>
      <w:r w:rsidRPr="000D4E43">
        <w:rPr>
          <w:rFonts w:ascii="Times New Roman" w:hAnsi="Times New Roman"/>
          <w:sz w:val="26"/>
          <w:szCs w:val="26"/>
        </w:rPr>
        <w:t>медицинскую справку об отсутствии медицинских противопоказаний для занятий избранным видом спорта;</w:t>
      </w:r>
    </w:p>
    <w:p w:rsidR="00050294" w:rsidRPr="000D4E43" w:rsidRDefault="00050294" w:rsidP="00050294">
      <w:pPr>
        <w:numPr>
          <w:ilvl w:val="0"/>
          <w:numId w:val="7"/>
        </w:numPr>
        <w:tabs>
          <w:tab w:val="left" w:pos="1134"/>
        </w:tabs>
        <w:spacing w:after="0" w:line="240" w:lineRule="auto"/>
        <w:ind w:left="0" w:firstLine="709"/>
        <w:jc w:val="both"/>
        <w:rPr>
          <w:rFonts w:ascii="Times New Roman" w:hAnsi="Times New Roman"/>
          <w:sz w:val="26"/>
          <w:szCs w:val="26"/>
        </w:rPr>
      </w:pPr>
      <w:r w:rsidRPr="000D4E43">
        <w:rPr>
          <w:rFonts w:ascii="Times New Roman" w:hAnsi="Times New Roman"/>
          <w:sz w:val="26"/>
          <w:szCs w:val="26"/>
        </w:rPr>
        <w:t>копию свидетельства о рождении, с 14 лет – копию паспорта;</w:t>
      </w:r>
    </w:p>
    <w:p w:rsidR="00050294" w:rsidRPr="000D4E43" w:rsidRDefault="00050294" w:rsidP="00050294">
      <w:pPr>
        <w:numPr>
          <w:ilvl w:val="0"/>
          <w:numId w:val="7"/>
        </w:numPr>
        <w:tabs>
          <w:tab w:val="left" w:pos="1134"/>
        </w:tabs>
        <w:spacing w:after="0" w:line="240" w:lineRule="auto"/>
        <w:ind w:left="0" w:firstLine="709"/>
        <w:jc w:val="both"/>
        <w:rPr>
          <w:rFonts w:ascii="Times New Roman" w:hAnsi="Times New Roman"/>
          <w:sz w:val="26"/>
          <w:szCs w:val="26"/>
        </w:rPr>
      </w:pPr>
      <w:r w:rsidRPr="000D4E43">
        <w:rPr>
          <w:rFonts w:ascii="Times New Roman" w:hAnsi="Times New Roman"/>
          <w:sz w:val="26"/>
          <w:szCs w:val="26"/>
        </w:rPr>
        <w:t>фотографии 3х4 (2 шт.).</w:t>
      </w:r>
    </w:p>
    <w:p w:rsidR="00050294" w:rsidRPr="000D4E43" w:rsidRDefault="00050294" w:rsidP="00050294">
      <w:pPr>
        <w:numPr>
          <w:ilvl w:val="1"/>
          <w:numId w:val="8"/>
        </w:numPr>
        <w:tabs>
          <w:tab w:val="left" w:pos="1418"/>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 xml:space="preserve">Зачисление в </w:t>
      </w:r>
      <w:r>
        <w:rPr>
          <w:rFonts w:ascii="Times New Roman" w:eastAsia="Times New Roman" w:hAnsi="Times New Roman"/>
          <w:color w:val="000000"/>
          <w:sz w:val="26"/>
          <w:szCs w:val="26"/>
          <w:lang w:eastAsia="ru-RU"/>
        </w:rPr>
        <w:t>Учреждение</w:t>
      </w:r>
      <w:r w:rsidRPr="000D4E43">
        <w:rPr>
          <w:rFonts w:ascii="Times New Roman" w:eastAsia="Times New Roman" w:hAnsi="Times New Roman"/>
          <w:color w:val="000000"/>
          <w:sz w:val="26"/>
          <w:szCs w:val="26"/>
          <w:lang w:eastAsia="ru-RU"/>
        </w:rPr>
        <w:t xml:space="preserve"> оформляется приказом директора учреждения по мере комплектования групп.</w:t>
      </w:r>
    </w:p>
    <w:p w:rsidR="00050294" w:rsidRPr="000D4E43" w:rsidRDefault="00050294" w:rsidP="00050294">
      <w:pPr>
        <w:numPr>
          <w:ilvl w:val="1"/>
          <w:numId w:val="8"/>
        </w:numPr>
        <w:tabs>
          <w:tab w:val="left" w:pos="1418"/>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 xml:space="preserve">Минимальный </w:t>
      </w:r>
      <w:r>
        <w:rPr>
          <w:rFonts w:ascii="Times New Roman" w:eastAsia="Times New Roman" w:hAnsi="Times New Roman"/>
          <w:color w:val="000000"/>
          <w:sz w:val="26"/>
          <w:szCs w:val="26"/>
          <w:lang w:eastAsia="ru-RU"/>
        </w:rPr>
        <w:t xml:space="preserve">возраст зачисления детей в группы </w:t>
      </w:r>
      <w:r w:rsidRPr="000D4E43">
        <w:rPr>
          <w:rFonts w:ascii="Times New Roman" w:eastAsia="Times New Roman" w:hAnsi="Times New Roman"/>
          <w:color w:val="000000"/>
          <w:sz w:val="26"/>
          <w:szCs w:val="26"/>
          <w:lang w:eastAsia="ru-RU"/>
        </w:rPr>
        <w:t xml:space="preserve">по видам спорта определяется в соответствии с </w:t>
      </w:r>
      <w:r w:rsidRPr="000D4E43">
        <w:rPr>
          <w:rFonts w:ascii="Times New Roman" w:hAnsi="Times New Roman"/>
          <w:sz w:val="26"/>
          <w:szCs w:val="26"/>
        </w:rPr>
        <w:t>санитарно-эпидемиологическими требованиями к устройству, содержанию и организации режима работы образовательных организаций дополнительного образования детей (СанПиН 2.4.4.3172-14)</w:t>
      </w:r>
      <w:r w:rsidRPr="000D4E43">
        <w:rPr>
          <w:rFonts w:ascii="Times New Roman" w:eastAsia="Times New Roman" w:hAnsi="Times New Roman"/>
          <w:sz w:val="26"/>
          <w:szCs w:val="26"/>
          <w:lang w:eastAsia="ru-RU"/>
        </w:rPr>
        <w:t xml:space="preserve">, </w:t>
      </w:r>
      <w:r w:rsidRPr="000D4E43">
        <w:rPr>
          <w:rFonts w:ascii="Times New Roman" w:eastAsia="Times New Roman" w:hAnsi="Times New Roman"/>
          <w:color w:val="000000"/>
          <w:sz w:val="26"/>
          <w:szCs w:val="26"/>
          <w:lang w:eastAsia="ru-RU"/>
        </w:rPr>
        <w:t>утвержденными Постановлением Главного государственного санитарного врача Российской Федерации от 04.07.2014 № 41, утвержденной учебной программой по виду спорта.</w:t>
      </w:r>
    </w:p>
    <w:p w:rsidR="00050294" w:rsidRPr="000D4E43" w:rsidRDefault="00050294" w:rsidP="00050294">
      <w:pPr>
        <w:numPr>
          <w:ilvl w:val="1"/>
          <w:numId w:val="8"/>
        </w:numPr>
        <w:tabs>
          <w:tab w:val="left" w:pos="1418"/>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 xml:space="preserve">При соблюдении организационно-методических и медицинских требований </w:t>
      </w:r>
      <w:r>
        <w:rPr>
          <w:rFonts w:ascii="Times New Roman" w:eastAsia="Times New Roman" w:hAnsi="Times New Roman"/>
          <w:color w:val="000000"/>
          <w:sz w:val="26"/>
          <w:szCs w:val="26"/>
          <w:lang w:eastAsia="ru-RU"/>
        </w:rPr>
        <w:t>Учреждение</w:t>
      </w:r>
      <w:r w:rsidRPr="000D4E43">
        <w:rPr>
          <w:rFonts w:ascii="Times New Roman" w:eastAsia="Times New Roman" w:hAnsi="Times New Roman"/>
          <w:color w:val="000000"/>
          <w:sz w:val="26"/>
          <w:szCs w:val="26"/>
          <w:lang w:eastAsia="ru-RU"/>
        </w:rPr>
        <w:t xml:space="preserve"> может осуществлять набор детей более раннего возраста. Условиями данного набора являются:</w:t>
      </w:r>
    </w:p>
    <w:p w:rsidR="00050294" w:rsidRPr="000D4E43" w:rsidRDefault="00050294" w:rsidP="00050294">
      <w:pPr>
        <w:numPr>
          <w:ilvl w:val="0"/>
          <w:numId w:val="9"/>
        </w:numPr>
        <w:tabs>
          <w:tab w:val="left" w:pos="1134"/>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наличие письменного заявления одного из родителей (законного представителя) ребенка;</w:t>
      </w:r>
    </w:p>
    <w:p w:rsidR="00050294" w:rsidRPr="000D4E43" w:rsidRDefault="00050294" w:rsidP="00050294">
      <w:pPr>
        <w:numPr>
          <w:ilvl w:val="0"/>
          <w:numId w:val="9"/>
        </w:numPr>
        <w:tabs>
          <w:tab w:val="left" w:pos="1134"/>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наличие утвержденной рабочей учебной программы, в которой изложена методика физического воспитания детей раннего возраста;</w:t>
      </w:r>
    </w:p>
    <w:p w:rsidR="00050294" w:rsidRPr="000D4E43" w:rsidRDefault="00050294" w:rsidP="00050294">
      <w:pPr>
        <w:numPr>
          <w:ilvl w:val="0"/>
          <w:numId w:val="9"/>
        </w:numPr>
        <w:tabs>
          <w:tab w:val="left" w:pos="1134"/>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lastRenderedPageBreak/>
        <w:t>наличие у тренера-преподавателя, привлеченного к работе с детьми раннего возраста, квалификационной категории тренера-преподавателя по данному виду спорта или специальных курсов повышения квалификации.</w:t>
      </w:r>
    </w:p>
    <w:p w:rsidR="00050294" w:rsidRPr="000D4E43" w:rsidRDefault="00050294" w:rsidP="00050294">
      <w:pPr>
        <w:numPr>
          <w:ilvl w:val="1"/>
          <w:numId w:val="8"/>
        </w:numPr>
        <w:tabs>
          <w:tab w:val="left" w:pos="1418"/>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 xml:space="preserve">При зачислении (переводе) </w:t>
      </w:r>
      <w:r w:rsidR="00BA66E0" w:rsidRPr="000D4E43">
        <w:rPr>
          <w:rFonts w:ascii="Times New Roman" w:eastAsia="Times New Roman" w:hAnsi="Times New Roman"/>
          <w:color w:val="000000"/>
          <w:sz w:val="26"/>
          <w:szCs w:val="26"/>
          <w:lang w:eastAsia="ru-RU"/>
        </w:rPr>
        <w:t>обучающихся на</w:t>
      </w:r>
      <w:r w:rsidRPr="000D4E43">
        <w:rPr>
          <w:rFonts w:ascii="Times New Roman" w:eastAsia="Times New Roman" w:hAnsi="Times New Roman"/>
          <w:color w:val="000000"/>
          <w:sz w:val="26"/>
          <w:szCs w:val="26"/>
          <w:lang w:eastAsia="ru-RU"/>
        </w:rPr>
        <w:t xml:space="preserve"> этапы подготовки </w:t>
      </w:r>
      <w:r>
        <w:rPr>
          <w:rFonts w:ascii="Times New Roman" w:eastAsia="Times New Roman" w:hAnsi="Times New Roman"/>
          <w:color w:val="000000"/>
          <w:sz w:val="26"/>
          <w:szCs w:val="26"/>
          <w:lang w:eastAsia="ru-RU"/>
        </w:rPr>
        <w:t>Учреждению</w:t>
      </w:r>
      <w:r w:rsidRPr="000D4E43">
        <w:rPr>
          <w:rFonts w:ascii="Times New Roman" w:eastAsia="Times New Roman" w:hAnsi="Times New Roman"/>
          <w:color w:val="000000"/>
          <w:sz w:val="26"/>
          <w:szCs w:val="26"/>
          <w:lang w:eastAsia="ru-RU"/>
        </w:rPr>
        <w:t xml:space="preserve"> необходимо руководствоваться образовательными программами по видам спорта, стандартами </w:t>
      </w:r>
      <w:r w:rsidR="00BA66E0" w:rsidRPr="000D4E43">
        <w:rPr>
          <w:rFonts w:ascii="Times New Roman" w:eastAsia="Times New Roman" w:hAnsi="Times New Roman"/>
          <w:color w:val="000000"/>
          <w:sz w:val="26"/>
          <w:szCs w:val="26"/>
          <w:lang w:eastAsia="ru-RU"/>
        </w:rPr>
        <w:t>спортивной подготовки</w:t>
      </w:r>
      <w:r w:rsidRPr="000D4E43">
        <w:rPr>
          <w:rFonts w:ascii="Times New Roman" w:eastAsia="Times New Roman" w:hAnsi="Times New Roman"/>
          <w:color w:val="000000"/>
          <w:sz w:val="26"/>
          <w:szCs w:val="26"/>
          <w:lang w:eastAsia="ru-RU"/>
        </w:rPr>
        <w:t>.</w:t>
      </w:r>
    </w:p>
    <w:p w:rsidR="00050294" w:rsidRPr="000D4E43" w:rsidRDefault="00050294" w:rsidP="00050294">
      <w:pPr>
        <w:numPr>
          <w:ilvl w:val="1"/>
          <w:numId w:val="8"/>
        </w:numPr>
        <w:tabs>
          <w:tab w:val="left" w:pos="1418"/>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Прием детей в учебные группы производится с учетом этапов спортивной подготовки:</w:t>
      </w:r>
    </w:p>
    <w:p w:rsidR="00050294" w:rsidRPr="008F514C" w:rsidRDefault="00050294" w:rsidP="00050294">
      <w:pPr>
        <w:numPr>
          <w:ilvl w:val="0"/>
          <w:numId w:val="10"/>
        </w:numPr>
        <w:tabs>
          <w:tab w:val="left" w:pos="1134"/>
        </w:tabs>
        <w:spacing w:after="0" w:line="240" w:lineRule="auto"/>
        <w:ind w:left="0" w:firstLine="709"/>
        <w:jc w:val="both"/>
        <w:rPr>
          <w:rFonts w:ascii="Times New Roman" w:eastAsia="Times New Roman" w:hAnsi="Times New Roman"/>
          <w:color w:val="000000"/>
          <w:sz w:val="26"/>
          <w:szCs w:val="26"/>
          <w:lang w:eastAsia="ru-RU"/>
        </w:rPr>
      </w:pPr>
      <w:r w:rsidRPr="008F514C">
        <w:rPr>
          <w:rFonts w:ascii="Times New Roman" w:eastAsia="Times New Roman" w:hAnsi="Times New Roman"/>
          <w:color w:val="000000"/>
          <w:sz w:val="26"/>
          <w:szCs w:val="26"/>
          <w:lang w:eastAsia="ru-RU"/>
        </w:rPr>
        <w:t>Спортивно-оздоровительный этап. Формируется, как из вновь зачисляемых в спортивную школу обучающихся, так из обучающихся, не имеющих по каким-либо причинам возможности продолжать занятия на других этапах подготовки, но желающих заниматься избранным видом спорта.</w:t>
      </w:r>
    </w:p>
    <w:p w:rsidR="00050294" w:rsidRPr="000D4E43" w:rsidRDefault="00050294" w:rsidP="00050294">
      <w:pPr>
        <w:numPr>
          <w:ilvl w:val="0"/>
          <w:numId w:val="10"/>
        </w:numPr>
        <w:tabs>
          <w:tab w:val="left" w:pos="1134"/>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Этап начальной подготовки. На этап начальной подготовки зачисляются обучающиеся, желающие заниматься спортом и имеющие медицинское заключение о состоянии здоровья с указанием возможности заниматься избранным видом спорта.</w:t>
      </w:r>
    </w:p>
    <w:p w:rsidR="00050294" w:rsidRPr="000D4E43" w:rsidRDefault="00050294" w:rsidP="00050294">
      <w:pPr>
        <w:numPr>
          <w:ilvl w:val="0"/>
          <w:numId w:val="10"/>
        </w:numPr>
        <w:tabs>
          <w:tab w:val="left" w:pos="1134"/>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Учебно-тренировочный этап. Формируется на конкурсной основе из учащихся, прошедших необходимую начальную подготовку в течение не менее одного года и выполнивших контрольные нормативы по общефизической и специальной подготовке. В исключительных случаях на учебно-тренировочный этап могут быть зачислены лица, не прошедшие начальную подготовку, но показавшие по результатам контрольных нормативов соответствие данному этапу подготовки. Перевод по годам обучения на этом этапе осуществляется при условии выполнения обучающимися контрольно-переводных нормативов по общей физической и специальной подготовке. Контрольные и контрольно-переводные нормативы по годам обучения по видам спорта устанавливаются учреждением.</w:t>
      </w:r>
    </w:p>
    <w:p w:rsidR="00050294" w:rsidRPr="000D4E43" w:rsidRDefault="00050294" w:rsidP="00050294">
      <w:pPr>
        <w:spacing w:after="0" w:line="240" w:lineRule="auto"/>
        <w:ind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 xml:space="preserve">2.16. Основания отказа в зачислении обучающихся в </w:t>
      </w:r>
      <w:r>
        <w:rPr>
          <w:rFonts w:ascii="Times New Roman" w:eastAsia="Times New Roman" w:hAnsi="Times New Roman"/>
          <w:color w:val="000000"/>
          <w:sz w:val="26"/>
          <w:szCs w:val="26"/>
          <w:lang w:eastAsia="ru-RU"/>
        </w:rPr>
        <w:t>Учреждение</w:t>
      </w:r>
      <w:r w:rsidRPr="000D4E43">
        <w:rPr>
          <w:rFonts w:ascii="Times New Roman" w:eastAsia="Times New Roman" w:hAnsi="Times New Roman"/>
          <w:color w:val="000000"/>
          <w:sz w:val="26"/>
          <w:szCs w:val="26"/>
          <w:lang w:eastAsia="ru-RU"/>
        </w:rPr>
        <w:t>:</w:t>
      </w:r>
    </w:p>
    <w:p w:rsidR="00050294" w:rsidRPr="000D4E43" w:rsidRDefault="00050294" w:rsidP="00050294">
      <w:pPr>
        <w:numPr>
          <w:ilvl w:val="0"/>
          <w:numId w:val="11"/>
        </w:numPr>
        <w:tabs>
          <w:tab w:val="left" w:pos="1134"/>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наличие медицинских противопоказаний для занятия избранным видом спорта;</w:t>
      </w:r>
    </w:p>
    <w:p w:rsidR="00050294" w:rsidRPr="000D4E43" w:rsidRDefault="00050294" w:rsidP="00050294">
      <w:pPr>
        <w:numPr>
          <w:ilvl w:val="0"/>
          <w:numId w:val="11"/>
        </w:numPr>
        <w:tabs>
          <w:tab w:val="left" w:pos="1134"/>
        </w:tabs>
        <w:spacing w:after="0" w:line="240" w:lineRule="auto"/>
        <w:ind w:left="0"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не соответствие возраста ребенка минимальному в</w:t>
      </w:r>
      <w:r>
        <w:rPr>
          <w:rFonts w:ascii="Times New Roman" w:eastAsia="Times New Roman" w:hAnsi="Times New Roman"/>
          <w:color w:val="000000"/>
          <w:sz w:val="26"/>
          <w:szCs w:val="26"/>
          <w:lang w:eastAsia="ru-RU"/>
        </w:rPr>
        <w:t xml:space="preserve">озрасту зачисления детей в группы </w:t>
      </w:r>
      <w:r w:rsidRPr="000D4E43">
        <w:rPr>
          <w:rFonts w:ascii="Times New Roman" w:eastAsia="Times New Roman" w:hAnsi="Times New Roman"/>
          <w:color w:val="000000"/>
          <w:sz w:val="26"/>
          <w:szCs w:val="26"/>
          <w:lang w:eastAsia="ru-RU"/>
        </w:rPr>
        <w:t xml:space="preserve">по видам спорта, установленному </w:t>
      </w:r>
      <w:r w:rsidRPr="000D4E43">
        <w:rPr>
          <w:rFonts w:ascii="Times New Roman" w:hAnsi="Times New Roman"/>
          <w:sz w:val="26"/>
          <w:szCs w:val="26"/>
        </w:rPr>
        <w:t>санитарно-эпидемиологическими требованиями к устройству, содержанию и организации режима работы образовательных организаций дополнительного образования детей (СанПиН 2.4.4.3172-14)</w:t>
      </w:r>
      <w:r w:rsidRPr="000D4E43">
        <w:rPr>
          <w:rFonts w:ascii="Times New Roman" w:eastAsia="Times New Roman" w:hAnsi="Times New Roman"/>
          <w:sz w:val="26"/>
          <w:szCs w:val="26"/>
          <w:lang w:eastAsia="ru-RU"/>
        </w:rPr>
        <w:t xml:space="preserve">, </w:t>
      </w:r>
      <w:r w:rsidRPr="000D4E43">
        <w:rPr>
          <w:rFonts w:ascii="Times New Roman" w:eastAsia="Times New Roman" w:hAnsi="Times New Roman"/>
          <w:color w:val="000000"/>
          <w:sz w:val="26"/>
          <w:szCs w:val="26"/>
          <w:lang w:eastAsia="ru-RU"/>
        </w:rPr>
        <w:t>утвержденными Постановлением Главного государственного санитарного врача Российской Федерации от 04.07.2014 № 41;</w:t>
      </w:r>
    </w:p>
    <w:p w:rsidR="00050294" w:rsidRPr="000D4E43" w:rsidRDefault="00050294" w:rsidP="00050294">
      <w:pPr>
        <w:spacing w:after="0" w:line="240" w:lineRule="auto"/>
        <w:ind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 xml:space="preserve">2.17. Отказ в приеме ребенка в </w:t>
      </w:r>
      <w:r>
        <w:rPr>
          <w:rFonts w:ascii="Times New Roman" w:eastAsia="Times New Roman" w:hAnsi="Times New Roman"/>
          <w:color w:val="000000"/>
          <w:sz w:val="26"/>
          <w:szCs w:val="26"/>
          <w:lang w:eastAsia="ru-RU"/>
        </w:rPr>
        <w:t>Учреждение</w:t>
      </w:r>
      <w:r w:rsidRPr="000D4E43">
        <w:rPr>
          <w:rFonts w:ascii="Times New Roman" w:eastAsia="Times New Roman" w:hAnsi="Times New Roman"/>
          <w:color w:val="000000"/>
          <w:sz w:val="26"/>
          <w:szCs w:val="26"/>
          <w:lang w:eastAsia="ru-RU"/>
        </w:rPr>
        <w:t xml:space="preserve"> направляется заявителю в письменном виде за подписью руководителя учреждения с указанием причин отказа </w:t>
      </w:r>
      <w:r>
        <w:rPr>
          <w:rFonts w:ascii="Times New Roman" w:eastAsia="Times New Roman" w:hAnsi="Times New Roman"/>
          <w:color w:val="000000"/>
          <w:sz w:val="26"/>
          <w:szCs w:val="26"/>
          <w:lang w:eastAsia="ru-RU"/>
        </w:rPr>
        <w:t xml:space="preserve">в день поступления заявления </w:t>
      </w:r>
      <w:r w:rsidRPr="000D4E43">
        <w:rPr>
          <w:rFonts w:ascii="Times New Roman" w:eastAsia="Times New Roman" w:hAnsi="Times New Roman"/>
          <w:color w:val="000000"/>
          <w:sz w:val="26"/>
          <w:szCs w:val="26"/>
          <w:lang w:eastAsia="ru-RU"/>
        </w:rPr>
        <w:t>родителей (законных представителей)</w:t>
      </w:r>
      <w:r>
        <w:rPr>
          <w:rFonts w:ascii="Times New Roman" w:eastAsia="Times New Roman" w:hAnsi="Times New Roman"/>
          <w:color w:val="000000"/>
          <w:sz w:val="26"/>
          <w:szCs w:val="26"/>
          <w:lang w:eastAsia="ru-RU"/>
        </w:rPr>
        <w:t xml:space="preserve"> несовершеннолетнего обучающегося</w:t>
      </w:r>
      <w:r w:rsidRPr="000D4E43">
        <w:rPr>
          <w:rFonts w:ascii="Times New Roman" w:eastAsia="Times New Roman" w:hAnsi="Times New Roman"/>
          <w:color w:val="000000"/>
          <w:sz w:val="26"/>
          <w:szCs w:val="26"/>
          <w:lang w:eastAsia="ru-RU"/>
        </w:rPr>
        <w:t>.</w:t>
      </w:r>
    </w:p>
    <w:p w:rsidR="00050294" w:rsidRPr="000D4E43" w:rsidRDefault="00050294" w:rsidP="00050294">
      <w:pPr>
        <w:spacing w:after="0" w:line="240" w:lineRule="auto"/>
        <w:ind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2.18. В части, не противоречащей законодательству Российской Федерации и настоящему Порядку, учреждение самостоятельно разрабаты</w:t>
      </w:r>
      <w:r>
        <w:rPr>
          <w:rFonts w:ascii="Times New Roman" w:eastAsia="Times New Roman" w:hAnsi="Times New Roman"/>
          <w:color w:val="000000"/>
          <w:sz w:val="26"/>
          <w:szCs w:val="26"/>
          <w:lang w:eastAsia="ru-RU"/>
        </w:rPr>
        <w:t xml:space="preserve">вает правила приема обучающихся и устанавливает их утвержденным локальным нормативным актом. </w:t>
      </w:r>
    </w:p>
    <w:p w:rsidR="00050294" w:rsidRPr="000D4E43" w:rsidRDefault="00050294" w:rsidP="00050294">
      <w:pPr>
        <w:spacing w:after="0" w:line="240" w:lineRule="auto"/>
        <w:ind w:firstLine="709"/>
        <w:jc w:val="both"/>
        <w:rPr>
          <w:rFonts w:ascii="Times New Roman" w:eastAsia="Times New Roman" w:hAnsi="Times New Roman"/>
          <w:color w:val="000000"/>
          <w:sz w:val="26"/>
          <w:szCs w:val="26"/>
          <w:lang w:eastAsia="ru-RU"/>
        </w:rPr>
      </w:pPr>
      <w:r w:rsidRPr="000D4E43">
        <w:rPr>
          <w:rFonts w:ascii="Times New Roman" w:eastAsia="Times New Roman" w:hAnsi="Times New Roman"/>
          <w:color w:val="000000"/>
          <w:sz w:val="26"/>
          <w:szCs w:val="26"/>
          <w:lang w:eastAsia="ru-RU"/>
        </w:rPr>
        <w:t xml:space="preserve">2.19. Для решения спорных вопросов по приему детей в </w:t>
      </w:r>
      <w:r>
        <w:rPr>
          <w:rFonts w:ascii="Times New Roman" w:eastAsia="Times New Roman" w:hAnsi="Times New Roman"/>
          <w:color w:val="000000"/>
          <w:sz w:val="26"/>
          <w:szCs w:val="26"/>
          <w:lang w:eastAsia="ru-RU"/>
        </w:rPr>
        <w:t>Учреждение</w:t>
      </w:r>
      <w:r w:rsidRPr="000D4E43">
        <w:rPr>
          <w:rFonts w:ascii="Times New Roman" w:eastAsia="Times New Roman" w:hAnsi="Times New Roman"/>
          <w:color w:val="000000"/>
          <w:sz w:val="26"/>
          <w:szCs w:val="26"/>
          <w:lang w:eastAsia="ru-RU"/>
        </w:rPr>
        <w:t xml:space="preserve"> в учреждении создается комиссия по урегулированию споров между участниками образовательных отношений.</w:t>
      </w:r>
    </w:p>
    <w:p w:rsidR="00050294" w:rsidRDefault="00050294" w:rsidP="00050294">
      <w:pPr>
        <w:spacing w:after="0" w:line="240" w:lineRule="auto"/>
        <w:ind w:firstLine="709"/>
        <w:jc w:val="both"/>
        <w:rPr>
          <w:rFonts w:ascii="Times New Roman" w:eastAsia="Times New Roman" w:hAnsi="Times New Roman"/>
          <w:sz w:val="26"/>
          <w:szCs w:val="26"/>
          <w:lang w:eastAsia="ru-RU"/>
        </w:rPr>
      </w:pPr>
      <w:r w:rsidRPr="000D4E43">
        <w:rPr>
          <w:rFonts w:ascii="Times New Roman" w:eastAsia="Times New Roman" w:hAnsi="Times New Roman"/>
          <w:sz w:val="26"/>
          <w:szCs w:val="26"/>
          <w:lang w:eastAsia="ru-RU"/>
        </w:rPr>
        <w:t>2.20.</w:t>
      </w:r>
      <w:r>
        <w:rPr>
          <w:rFonts w:ascii="Times New Roman" w:eastAsia="Times New Roman" w:hAnsi="Times New Roman"/>
          <w:sz w:val="26"/>
          <w:szCs w:val="26"/>
          <w:lang w:eastAsia="ru-RU"/>
        </w:rPr>
        <w:t xml:space="preserve"> На каждого обучающегося </w:t>
      </w:r>
      <w:r w:rsidRPr="000D4E43">
        <w:rPr>
          <w:rFonts w:ascii="Times New Roman" w:eastAsia="Times New Roman" w:hAnsi="Times New Roman"/>
          <w:sz w:val="26"/>
          <w:szCs w:val="26"/>
          <w:lang w:eastAsia="ru-RU"/>
        </w:rPr>
        <w:t>при его поступлении оформляется личное дело с приложением всех документов, поданных родителями (законными представите</w:t>
      </w:r>
      <w:r>
        <w:rPr>
          <w:rFonts w:ascii="Times New Roman" w:eastAsia="Times New Roman" w:hAnsi="Times New Roman"/>
          <w:sz w:val="26"/>
          <w:szCs w:val="26"/>
          <w:lang w:eastAsia="ru-RU"/>
        </w:rPr>
        <w:t>лями) при зачислении в Учреждение</w:t>
      </w:r>
      <w:r w:rsidRPr="000D4E43">
        <w:rPr>
          <w:rFonts w:ascii="Times New Roman" w:eastAsia="Times New Roman" w:hAnsi="Times New Roman"/>
          <w:sz w:val="26"/>
          <w:szCs w:val="26"/>
          <w:lang w:eastAsia="ru-RU"/>
        </w:rPr>
        <w:t>.</w:t>
      </w:r>
    </w:p>
    <w:p w:rsidR="00050294" w:rsidRDefault="00050294" w:rsidP="00050294">
      <w:pPr>
        <w:spacing w:after="0" w:line="240" w:lineRule="auto"/>
        <w:ind w:firstLine="709"/>
        <w:jc w:val="both"/>
        <w:rPr>
          <w:rFonts w:ascii="Times New Roman" w:eastAsia="Times New Roman" w:hAnsi="Times New Roman"/>
          <w:sz w:val="26"/>
          <w:szCs w:val="26"/>
          <w:lang w:eastAsia="ru-RU"/>
        </w:rPr>
      </w:pP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p>
    <w:p w:rsidR="00BA66E0" w:rsidRDefault="00050294" w:rsidP="00BA66E0">
      <w:pPr>
        <w:numPr>
          <w:ilvl w:val="0"/>
          <w:numId w:val="8"/>
        </w:numPr>
        <w:tabs>
          <w:tab w:val="left" w:pos="709"/>
          <w:tab w:val="left" w:pos="1134"/>
        </w:tabs>
        <w:spacing w:after="0" w:line="240" w:lineRule="auto"/>
        <w:ind w:left="0" w:firstLine="709"/>
        <w:jc w:val="center"/>
        <w:rPr>
          <w:rFonts w:ascii="Times New Roman" w:eastAsia="Times New Roman" w:hAnsi="Times New Roman"/>
          <w:b/>
          <w:sz w:val="26"/>
          <w:szCs w:val="26"/>
          <w:lang w:eastAsia="ru-RU"/>
        </w:rPr>
      </w:pPr>
      <w:r w:rsidRPr="000C5F35">
        <w:rPr>
          <w:rFonts w:ascii="Times New Roman" w:hAnsi="Times New Roman"/>
          <w:b/>
          <w:sz w:val="26"/>
          <w:szCs w:val="26"/>
        </w:rPr>
        <w:t>Порядок перевода обучающихся</w:t>
      </w:r>
    </w:p>
    <w:p w:rsidR="00BA66E0" w:rsidRPr="00BA66E0" w:rsidRDefault="00BA66E0" w:rsidP="00BA66E0">
      <w:pPr>
        <w:tabs>
          <w:tab w:val="left" w:pos="709"/>
          <w:tab w:val="left" w:pos="1134"/>
        </w:tabs>
        <w:spacing w:after="0" w:line="240" w:lineRule="auto"/>
        <w:ind w:left="709"/>
        <w:rPr>
          <w:rFonts w:ascii="Times New Roman" w:eastAsia="Times New Roman" w:hAnsi="Times New Roman"/>
          <w:b/>
          <w:sz w:val="26"/>
          <w:szCs w:val="26"/>
          <w:lang w:eastAsia="ru-RU"/>
        </w:rPr>
      </w:pPr>
    </w:p>
    <w:p w:rsidR="00050294" w:rsidRPr="000C5F35" w:rsidRDefault="00050294" w:rsidP="00050294">
      <w:pPr>
        <w:pStyle w:val="a5"/>
        <w:numPr>
          <w:ilvl w:val="1"/>
          <w:numId w:val="12"/>
        </w:numPr>
        <w:tabs>
          <w:tab w:val="left" w:pos="1276"/>
          <w:tab w:val="left" w:pos="1418"/>
          <w:tab w:val="left" w:pos="1843"/>
        </w:tabs>
        <w:spacing w:after="0" w:line="240" w:lineRule="auto"/>
        <w:ind w:left="0"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 xml:space="preserve"> Обучающиеся, освоившие в полном объеме дополнительную общеобразовательную программу года (этапа) обучения по виду спорта, сдавшие итоговые контрольные нормативы по общей и специальной физической подготовке, технической подготовке и выполнившие спец</w:t>
      </w:r>
      <w:r w:rsidR="00BA66E0">
        <w:rPr>
          <w:rFonts w:ascii="Times New Roman" w:eastAsia="Times New Roman" w:hAnsi="Times New Roman"/>
          <w:sz w:val="26"/>
          <w:szCs w:val="26"/>
          <w:lang w:eastAsia="ru-RU"/>
        </w:rPr>
        <w:t>иальные требования, переводятся</w:t>
      </w:r>
      <w:r w:rsidRPr="000C5F35">
        <w:rPr>
          <w:rFonts w:ascii="Times New Roman" w:eastAsia="Times New Roman" w:hAnsi="Times New Roman"/>
          <w:sz w:val="26"/>
          <w:szCs w:val="26"/>
          <w:lang w:eastAsia="ru-RU"/>
        </w:rPr>
        <w:t xml:space="preserve"> </w:t>
      </w:r>
      <w:r w:rsidRPr="000C5F35">
        <w:rPr>
          <w:rFonts w:ascii="Times New Roman" w:hAnsi="Times New Roman"/>
          <w:sz w:val="26"/>
          <w:szCs w:val="26"/>
        </w:rPr>
        <w:t xml:space="preserve">в группу следующего года обучения </w:t>
      </w:r>
      <w:r w:rsidRPr="00CD6330">
        <w:rPr>
          <w:rFonts w:ascii="Times New Roman" w:eastAsia="Times New Roman" w:hAnsi="Times New Roman"/>
          <w:sz w:val="26"/>
          <w:szCs w:val="26"/>
          <w:lang w:eastAsia="ru-RU"/>
        </w:rPr>
        <w:t xml:space="preserve">на основании </w:t>
      </w:r>
      <w:r w:rsidR="00727464">
        <w:rPr>
          <w:rFonts w:ascii="Times New Roman" w:eastAsia="Times New Roman" w:hAnsi="Times New Roman"/>
          <w:sz w:val="26"/>
          <w:szCs w:val="26"/>
          <w:lang w:eastAsia="ru-RU"/>
        </w:rPr>
        <w:t>\</w:t>
      </w:r>
      <w:r w:rsidR="00BA66E0" w:rsidRPr="00CD6330">
        <w:rPr>
          <w:rFonts w:ascii="Times New Roman" w:eastAsia="Times New Roman" w:hAnsi="Times New Roman"/>
          <w:sz w:val="26"/>
          <w:szCs w:val="26"/>
          <w:lang w:eastAsia="ru-RU"/>
        </w:rPr>
        <w:t>решения педагогическим</w:t>
      </w:r>
      <w:r w:rsidRPr="00CD6330">
        <w:rPr>
          <w:rFonts w:ascii="Times New Roman" w:eastAsia="Times New Roman" w:hAnsi="Times New Roman"/>
          <w:sz w:val="26"/>
          <w:szCs w:val="26"/>
          <w:lang w:eastAsia="ru-RU"/>
        </w:rPr>
        <w:t xml:space="preserve"> советом</w:t>
      </w:r>
      <w:r w:rsidRPr="000C5F35">
        <w:rPr>
          <w:rFonts w:ascii="Times New Roman" w:eastAsia="Times New Roman" w:hAnsi="Times New Roman"/>
          <w:sz w:val="26"/>
          <w:szCs w:val="26"/>
          <w:lang w:eastAsia="ru-RU"/>
        </w:rPr>
        <w:t xml:space="preserve">. О результатах испытаний </w:t>
      </w:r>
      <w:r>
        <w:rPr>
          <w:rFonts w:ascii="Times New Roman" w:eastAsia="Times New Roman" w:hAnsi="Times New Roman"/>
          <w:sz w:val="26"/>
          <w:szCs w:val="26"/>
          <w:lang w:eastAsia="ru-RU"/>
        </w:rPr>
        <w:t>Учреждение</w:t>
      </w:r>
      <w:r w:rsidRPr="000C5F35">
        <w:rPr>
          <w:rFonts w:ascii="Times New Roman" w:eastAsia="Times New Roman" w:hAnsi="Times New Roman"/>
          <w:sz w:val="26"/>
          <w:szCs w:val="26"/>
          <w:lang w:eastAsia="ru-RU"/>
        </w:rPr>
        <w:t xml:space="preserve"> информирует обучающихся и родителей (законных представителей).</w:t>
      </w:r>
    </w:p>
    <w:p w:rsidR="00050294" w:rsidRPr="000C5F35" w:rsidRDefault="00050294" w:rsidP="00050294">
      <w:pPr>
        <w:numPr>
          <w:ilvl w:val="1"/>
          <w:numId w:val="12"/>
        </w:numPr>
        <w:tabs>
          <w:tab w:val="left" w:pos="993"/>
          <w:tab w:val="left" w:pos="1134"/>
        </w:tabs>
        <w:spacing w:after="0" w:line="240" w:lineRule="auto"/>
        <w:ind w:left="0" w:firstLine="709"/>
        <w:jc w:val="both"/>
        <w:rPr>
          <w:rFonts w:ascii="Times New Roman" w:eastAsia="Times New Roman" w:hAnsi="Times New Roman"/>
          <w:sz w:val="26"/>
          <w:szCs w:val="26"/>
          <w:lang w:eastAsia="ru-RU"/>
        </w:rPr>
      </w:pPr>
      <w:r w:rsidRPr="000C5F35">
        <w:rPr>
          <w:rFonts w:ascii="Times New Roman" w:hAnsi="Times New Roman"/>
          <w:sz w:val="26"/>
          <w:szCs w:val="26"/>
        </w:rPr>
        <w:t xml:space="preserve"> Контрольные нормативы принимаются  два раза в год: в начале года (сентябрь) и в конце года (май), результаты заносятся в протокол и обсуждаются на педагогическом совете. </w:t>
      </w:r>
    </w:p>
    <w:p w:rsidR="00050294" w:rsidRPr="000C5F35" w:rsidRDefault="00050294" w:rsidP="00050294">
      <w:pPr>
        <w:numPr>
          <w:ilvl w:val="1"/>
          <w:numId w:val="12"/>
        </w:numPr>
        <w:tabs>
          <w:tab w:val="left" w:pos="993"/>
          <w:tab w:val="left" w:pos="1134"/>
        </w:tabs>
        <w:spacing w:after="0" w:line="240" w:lineRule="auto"/>
        <w:ind w:left="0" w:firstLine="709"/>
        <w:jc w:val="both"/>
        <w:rPr>
          <w:rFonts w:ascii="Times New Roman" w:eastAsia="Times New Roman" w:hAnsi="Times New Roman"/>
          <w:sz w:val="26"/>
          <w:szCs w:val="26"/>
          <w:lang w:eastAsia="ru-RU"/>
        </w:rPr>
      </w:pPr>
      <w:r w:rsidRPr="000C5F35">
        <w:rPr>
          <w:rFonts w:ascii="Times New Roman" w:hAnsi="Times New Roman"/>
          <w:sz w:val="26"/>
          <w:szCs w:val="26"/>
        </w:rPr>
        <w:t xml:space="preserve"> Обучающиеся - победители и призеры Чемпионатов и Первенств Алтайского края, Сибирского федерального округа, России по ходатайству тренера и решению педагогического совета могут быть освобождены от сдачи контрольно-переводных нормативов.</w:t>
      </w:r>
    </w:p>
    <w:p w:rsidR="00050294" w:rsidRPr="000C5F35" w:rsidRDefault="00050294" w:rsidP="00050294">
      <w:pPr>
        <w:pStyle w:val="a5"/>
        <w:numPr>
          <w:ilvl w:val="1"/>
          <w:numId w:val="12"/>
        </w:numPr>
        <w:tabs>
          <w:tab w:val="left" w:pos="0"/>
        </w:tabs>
        <w:spacing w:after="0" w:line="240" w:lineRule="auto"/>
        <w:ind w:left="0"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На учебно-тренировочный этап переводятся обучающиеся из числа одаренных к спорту детей и подростков, прошедших начальную спортивную подготовку и выполнившие контрольные нормативы (тесты) по общей и специальной физической подготовке, показавшие уверенное владение основами техники вида спорта.</w:t>
      </w:r>
    </w:p>
    <w:p w:rsidR="00050294" w:rsidRPr="000C5F35" w:rsidRDefault="00050294" w:rsidP="00050294">
      <w:pPr>
        <w:pStyle w:val="a5"/>
        <w:numPr>
          <w:ilvl w:val="1"/>
          <w:numId w:val="12"/>
        </w:numPr>
        <w:spacing w:after="0" w:line="240" w:lineRule="auto"/>
        <w:ind w:left="0"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Отдельные обучающиеся, не достигшие установленного возраста для перевода в группу следующего года (этапа) обучения, но имеющие высокие спортивные достижения, могут переводиться раньше срока решением педагогического сове</w:t>
      </w:r>
      <w:r>
        <w:rPr>
          <w:rFonts w:ascii="Times New Roman" w:eastAsia="Times New Roman" w:hAnsi="Times New Roman"/>
          <w:sz w:val="26"/>
          <w:szCs w:val="26"/>
          <w:lang w:eastAsia="ru-RU"/>
        </w:rPr>
        <w:t xml:space="preserve">та </w:t>
      </w:r>
      <w:r w:rsidRPr="000C5F35">
        <w:rPr>
          <w:rFonts w:ascii="Times New Roman" w:eastAsia="Times New Roman" w:hAnsi="Times New Roman"/>
          <w:sz w:val="26"/>
          <w:szCs w:val="26"/>
          <w:lang w:eastAsia="ru-RU"/>
        </w:rPr>
        <w:t>при персональном разрешении врача.</w:t>
      </w:r>
    </w:p>
    <w:p w:rsidR="00050294" w:rsidRPr="000C5F35" w:rsidRDefault="00050294" w:rsidP="00050294">
      <w:pPr>
        <w:pStyle w:val="a5"/>
        <w:numPr>
          <w:ilvl w:val="1"/>
          <w:numId w:val="12"/>
        </w:numPr>
        <w:spacing w:after="0" w:line="240" w:lineRule="auto"/>
        <w:ind w:left="0"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 xml:space="preserve">Перевод обучающихся оформляется приказом директора </w:t>
      </w:r>
      <w:r>
        <w:rPr>
          <w:rFonts w:ascii="Times New Roman" w:eastAsia="Times New Roman" w:hAnsi="Times New Roman"/>
          <w:sz w:val="26"/>
          <w:szCs w:val="26"/>
          <w:lang w:eastAsia="ru-RU"/>
        </w:rPr>
        <w:t>Учреждения</w:t>
      </w:r>
      <w:r w:rsidRPr="000C5F35">
        <w:rPr>
          <w:rFonts w:ascii="Times New Roman" w:eastAsia="Times New Roman" w:hAnsi="Times New Roman"/>
          <w:sz w:val="26"/>
          <w:szCs w:val="26"/>
          <w:lang w:eastAsia="ru-RU"/>
        </w:rPr>
        <w:t>.</w:t>
      </w:r>
    </w:p>
    <w:p w:rsidR="00050294" w:rsidRPr="000C5F35" w:rsidRDefault="00050294" w:rsidP="00050294">
      <w:pPr>
        <w:pStyle w:val="a5"/>
        <w:numPr>
          <w:ilvl w:val="1"/>
          <w:numId w:val="12"/>
        </w:numPr>
        <w:spacing w:after="0" w:line="240" w:lineRule="auto"/>
        <w:ind w:left="0"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Неудовлетворительные результаты промежуточной аттестации по одному или нескольким учебным курсам дополнительной общеобразовательной программы или не прохождение промежуточной аттестации при отсутствии уважительных причин признаются академической задолженностью.</w:t>
      </w:r>
    </w:p>
    <w:p w:rsidR="00050294" w:rsidRPr="000C5F35" w:rsidRDefault="00050294" w:rsidP="00050294">
      <w:pPr>
        <w:pStyle w:val="a5"/>
        <w:numPr>
          <w:ilvl w:val="1"/>
          <w:numId w:val="12"/>
        </w:numPr>
        <w:spacing w:after="0" w:line="240" w:lineRule="auto"/>
        <w:ind w:left="0"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 xml:space="preserve">Обучающиеся обязаны ликвидировать академическую задолженность </w:t>
      </w:r>
      <w:r w:rsidRPr="000C5F35">
        <w:rPr>
          <w:rFonts w:ascii="Times New Roman" w:hAnsi="Times New Roman"/>
          <w:color w:val="000000"/>
          <w:sz w:val="26"/>
          <w:szCs w:val="26"/>
        </w:rPr>
        <w:t>до 1 октября текущего года с момента ее возникновения.</w:t>
      </w:r>
    </w:p>
    <w:p w:rsidR="00050294" w:rsidRPr="000C5F35" w:rsidRDefault="00050294" w:rsidP="00050294">
      <w:pPr>
        <w:pStyle w:val="a5"/>
        <w:numPr>
          <w:ilvl w:val="1"/>
          <w:numId w:val="12"/>
        </w:numPr>
        <w:spacing w:after="0" w:line="240" w:lineRule="auto"/>
        <w:ind w:left="0"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Учреждение</w:t>
      </w:r>
      <w:r w:rsidRPr="000C5F35">
        <w:rPr>
          <w:rFonts w:ascii="Times New Roman" w:eastAsia="Times New Roman" w:hAnsi="Times New Roman"/>
          <w:sz w:val="26"/>
          <w:szCs w:val="26"/>
          <w:lang w:eastAsia="ru-RU"/>
        </w:rPr>
        <w:t xml:space="preserve"> создает условия обучающимся для ликвидации академической задолженности и обеспечивает контроль за своевременностью ее ликвидации.</w:t>
      </w:r>
    </w:p>
    <w:p w:rsidR="00050294" w:rsidRPr="000C5F35" w:rsidRDefault="00050294" w:rsidP="00050294">
      <w:pPr>
        <w:pStyle w:val="a5"/>
        <w:numPr>
          <w:ilvl w:val="1"/>
          <w:numId w:val="12"/>
        </w:numPr>
        <w:spacing w:after="0" w:line="240" w:lineRule="auto"/>
        <w:ind w:left="0"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Обучающиеся, имеющие академическую задолженность, вправе пройти промежуточную аттестацию п</w:t>
      </w:r>
      <w:r>
        <w:rPr>
          <w:rFonts w:ascii="Times New Roman" w:eastAsia="Times New Roman" w:hAnsi="Times New Roman"/>
          <w:sz w:val="26"/>
          <w:szCs w:val="26"/>
          <w:lang w:eastAsia="ru-RU"/>
        </w:rPr>
        <w:t xml:space="preserve">о соответствующему виду спорта </w:t>
      </w:r>
      <w:r w:rsidRPr="000C5F35">
        <w:rPr>
          <w:rFonts w:ascii="Times New Roman" w:eastAsia="Times New Roman" w:hAnsi="Times New Roman"/>
          <w:sz w:val="26"/>
          <w:szCs w:val="26"/>
          <w:lang w:eastAsia="ru-RU"/>
        </w:rPr>
        <w:t xml:space="preserve">не более двух раз в сроки, определяемые </w:t>
      </w:r>
      <w:r>
        <w:rPr>
          <w:rFonts w:ascii="Times New Roman" w:eastAsia="Times New Roman" w:hAnsi="Times New Roman"/>
          <w:sz w:val="26"/>
          <w:szCs w:val="26"/>
          <w:lang w:eastAsia="ru-RU"/>
        </w:rPr>
        <w:t xml:space="preserve">Учреждением, в установленный </w:t>
      </w:r>
      <w:r w:rsidRPr="000C5F35">
        <w:rPr>
          <w:rFonts w:ascii="Times New Roman" w:eastAsia="Times New Roman" w:hAnsi="Times New Roman"/>
          <w:sz w:val="26"/>
          <w:szCs w:val="26"/>
          <w:lang w:eastAsia="ru-RU"/>
        </w:rPr>
        <w:t xml:space="preserve">пунктом </w:t>
      </w:r>
      <w:r>
        <w:rPr>
          <w:rFonts w:ascii="Times New Roman" w:eastAsia="Times New Roman" w:hAnsi="Times New Roman"/>
          <w:sz w:val="26"/>
          <w:szCs w:val="26"/>
          <w:lang w:eastAsia="ru-RU"/>
        </w:rPr>
        <w:t xml:space="preserve">3.8. </w:t>
      </w:r>
      <w:r w:rsidRPr="000C5F35">
        <w:rPr>
          <w:rFonts w:ascii="Times New Roman" w:eastAsia="Times New Roman" w:hAnsi="Times New Roman"/>
          <w:sz w:val="26"/>
          <w:szCs w:val="26"/>
          <w:lang w:eastAsia="ru-RU"/>
        </w:rPr>
        <w:t>срок с момента образования академической задолженности. В указанный период не включается время болезни обучающегося.</w:t>
      </w:r>
    </w:p>
    <w:p w:rsidR="00050294" w:rsidRPr="000C5F35" w:rsidRDefault="00050294" w:rsidP="00050294">
      <w:pPr>
        <w:numPr>
          <w:ilvl w:val="1"/>
          <w:numId w:val="12"/>
        </w:numPr>
        <w:shd w:val="clear" w:color="auto" w:fill="FFFFFF"/>
        <w:spacing w:after="0" w:line="240" w:lineRule="auto"/>
        <w:ind w:left="0" w:firstLine="709"/>
        <w:jc w:val="both"/>
        <w:rPr>
          <w:rFonts w:ascii="Times New Roman" w:hAnsi="Times New Roman"/>
          <w:color w:val="000000"/>
          <w:sz w:val="26"/>
          <w:szCs w:val="26"/>
        </w:rPr>
      </w:pPr>
      <w:r w:rsidRPr="000C5F35">
        <w:rPr>
          <w:rFonts w:ascii="Times New Roman" w:hAnsi="Times New Roman"/>
          <w:color w:val="000000"/>
          <w:sz w:val="26"/>
          <w:szCs w:val="26"/>
        </w:rPr>
        <w:t>Для проведения промежуточной аттестации при ликвидации академической задолженно</w:t>
      </w:r>
      <w:r>
        <w:rPr>
          <w:rFonts w:ascii="Times New Roman" w:hAnsi="Times New Roman"/>
          <w:color w:val="000000"/>
          <w:sz w:val="26"/>
          <w:szCs w:val="26"/>
        </w:rPr>
        <w:t>сти во второй раз</w:t>
      </w:r>
      <w:r w:rsidRPr="000C5F35">
        <w:rPr>
          <w:rFonts w:ascii="Times New Roman" w:hAnsi="Times New Roman"/>
          <w:color w:val="000000"/>
          <w:sz w:val="26"/>
          <w:szCs w:val="26"/>
        </w:rPr>
        <w:t xml:space="preserve"> создается комиссия. </w:t>
      </w:r>
    </w:p>
    <w:p w:rsidR="00050294" w:rsidRPr="000C5F35" w:rsidRDefault="00050294" w:rsidP="00050294">
      <w:pPr>
        <w:numPr>
          <w:ilvl w:val="1"/>
          <w:numId w:val="12"/>
        </w:numPr>
        <w:shd w:val="clear" w:color="auto" w:fill="FFFFFF"/>
        <w:spacing w:after="0" w:line="240" w:lineRule="auto"/>
        <w:ind w:left="0" w:firstLine="709"/>
        <w:jc w:val="both"/>
        <w:rPr>
          <w:rFonts w:ascii="Times New Roman" w:hAnsi="Times New Roman"/>
          <w:color w:val="000000"/>
          <w:sz w:val="26"/>
          <w:szCs w:val="26"/>
        </w:rPr>
      </w:pPr>
      <w:r w:rsidRPr="000C5F35">
        <w:rPr>
          <w:rFonts w:ascii="Times New Roman" w:eastAsia="Times New Roman" w:hAnsi="Times New Roman"/>
          <w:sz w:val="26"/>
          <w:szCs w:val="26"/>
          <w:lang w:eastAsia="ru-RU"/>
        </w:rPr>
        <w:lastRenderedPageBreak/>
        <w:t>Обучающиеся</w:t>
      </w:r>
      <w:r w:rsidRPr="000C5F35">
        <w:rPr>
          <w:rFonts w:ascii="Times New Roman" w:hAnsi="Times New Roman"/>
          <w:color w:val="000000"/>
          <w:sz w:val="26"/>
          <w:szCs w:val="26"/>
        </w:rPr>
        <w:t>, не прошедшие промежуточную аттестацию по уважительным причинам или имеющие академическую задолженность, переводятся на следующий этап обучения условно.</w:t>
      </w:r>
    </w:p>
    <w:p w:rsidR="00050294" w:rsidRPr="000C5F35" w:rsidRDefault="00050294" w:rsidP="00050294">
      <w:pPr>
        <w:numPr>
          <w:ilvl w:val="1"/>
          <w:numId w:val="12"/>
        </w:numPr>
        <w:shd w:val="clear" w:color="auto" w:fill="FFFFFF"/>
        <w:spacing w:after="0" w:line="240" w:lineRule="auto"/>
        <w:ind w:left="0" w:firstLine="709"/>
        <w:jc w:val="both"/>
        <w:rPr>
          <w:rFonts w:ascii="Times New Roman" w:hAnsi="Times New Roman"/>
          <w:color w:val="000000"/>
          <w:sz w:val="26"/>
          <w:szCs w:val="26"/>
        </w:rPr>
      </w:pPr>
      <w:r w:rsidRPr="000C5F35">
        <w:rPr>
          <w:rFonts w:ascii="Times New Roman" w:hAnsi="Times New Roman"/>
          <w:color w:val="000000"/>
          <w:sz w:val="26"/>
          <w:szCs w:val="26"/>
        </w:rPr>
        <w:t>Обучающиеся, не ликвидировавшие в установленные сроки академическую задолженность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050294" w:rsidRPr="000C5F35" w:rsidRDefault="00050294" w:rsidP="00050294">
      <w:pPr>
        <w:tabs>
          <w:tab w:val="left" w:pos="993"/>
          <w:tab w:val="left" w:pos="1134"/>
        </w:tabs>
        <w:spacing w:after="0" w:line="240" w:lineRule="auto"/>
        <w:ind w:firstLine="709"/>
        <w:jc w:val="both"/>
        <w:rPr>
          <w:rFonts w:ascii="Times New Roman" w:eastAsia="Times New Roman" w:hAnsi="Times New Roman"/>
          <w:sz w:val="26"/>
          <w:szCs w:val="26"/>
          <w:lang w:eastAsia="ru-RU"/>
        </w:rPr>
      </w:pPr>
    </w:p>
    <w:p w:rsidR="00050294" w:rsidRDefault="00050294" w:rsidP="00727464">
      <w:pPr>
        <w:numPr>
          <w:ilvl w:val="0"/>
          <w:numId w:val="12"/>
        </w:numPr>
        <w:tabs>
          <w:tab w:val="left" w:pos="1134"/>
        </w:tabs>
        <w:autoSpaceDE w:val="0"/>
        <w:autoSpaceDN w:val="0"/>
        <w:adjustRightInd w:val="0"/>
        <w:spacing w:after="0" w:line="240" w:lineRule="auto"/>
        <w:ind w:left="0" w:firstLine="709"/>
        <w:jc w:val="center"/>
        <w:rPr>
          <w:rFonts w:ascii="Times New Roman" w:eastAsia="Times New Roman" w:hAnsi="Times New Roman"/>
          <w:b/>
          <w:bCs/>
          <w:sz w:val="26"/>
          <w:szCs w:val="26"/>
          <w:lang w:eastAsia="ru-RU"/>
        </w:rPr>
      </w:pPr>
      <w:r w:rsidRPr="000C5F35">
        <w:rPr>
          <w:rFonts w:ascii="Times New Roman" w:eastAsia="Times New Roman" w:hAnsi="Times New Roman"/>
          <w:b/>
          <w:bCs/>
          <w:sz w:val="26"/>
          <w:szCs w:val="26"/>
          <w:lang w:eastAsia="ru-RU"/>
        </w:rPr>
        <w:t>Порядок отчисления обучающихся</w:t>
      </w:r>
    </w:p>
    <w:p w:rsidR="00727464" w:rsidRPr="000C5F35" w:rsidRDefault="00727464" w:rsidP="00727464">
      <w:pPr>
        <w:tabs>
          <w:tab w:val="left" w:pos="1134"/>
        </w:tabs>
        <w:autoSpaceDE w:val="0"/>
        <w:autoSpaceDN w:val="0"/>
        <w:adjustRightInd w:val="0"/>
        <w:spacing w:after="0" w:line="240" w:lineRule="auto"/>
        <w:ind w:left="709"/>
        <w:rPr>
          <w:rFonts w:ascii="Times New Roman" w:eastAsia="Times New Roman" w:hAnsi="Times New Roman"/>
          <w:b/>
          <w:bCs/>
          <w:sz w:val="26"/>
          <w:szCs w:val="26"/>
          <w:lang w:eastAsia="ru-RU"/>
        </w:rPr>
      </w:pPr>
    </w:p>
    <w:p w:rsidR="00050294" w:rsidRPr="000C5F35" w:rsidRDefault="00050294" w:rsidP="00050294">
      <w:pPr>
        <w:numPr>
          <w:ilvl w:val="1"/>
          <w:numId w:val="5"/>
        </w:numPr>
        <w:tabs>
          <w:tab w:val="left" w:pos="1134"/>
        </w:tabs>
        <w:autoSpaceDE w:val="0"/>
        <w:autoSpaceDN w:val="0"/>
        <w:adjustRightInd w:val="0"/>
        <w:spacing w:after="0" w:line="240" w:lineRule="auto"/>
        <w:ind w:left="0" w:firstLine="709"/>
        <w:jc w:val="both"/>
        <w:rPr>
          <w:rFonts w:ascii="Times New Roman" w:eastAsia="Times New Roman" w:hAnsi="Times New Roman"/>
          <w:color w:val="FF0000"/>
          <w:sz w:val="26"/>
          <w:szCs w:val="26"/>
          <w:lang w:eastAsia="ru-RU"/>
        </w:rPr>
      </w:pPr>
      <w:r w:rsidRPr="000C5F35">
        <w:rPr>
          <w:rFonts w:ascii="Times New Roman" w:eastAsia="Times New Roman" w:hAnsi="Times New Roman"/>
          <w:sz w:val="26"/>
          <w:szCs w:val="26"/>
          <w:lang w:eastAsia="ru-RU"/>
        </w:rPr>
        <w:t xml:space="preserve"> Образовательные отношения прекращаются в связи с отчислением обучающегося из </w:t>
      </w:r>
      <w:r>
        <w:rPr>
          <w:rFonts w:ascii="Times New Roman" w:eastAsia="Times New Roman" w:hAnsi="Times New Roman"/>
          <w:sz w:val="26"/>
          <w:szCs w:val="26"/>
          <w:lang w:eastAsia="ru-RU"/>
        </w:rPr>
        <w:t>Учреждения</w:t>
      </w:r>
      <w:r w:rsidRPr="000C5F35">
        <w:rPr>
          <w:rFonts w:ascii="Times New Roman" w:eastAsia="Times New Roman" w:hAnsi="Times New Roman"/>
          <w:sz w:val="26"/>
          <w:szCs w:val="26"/>
          <w:lang w:eastAsia="ru-RU"/>
        </w:rPr>
        <w:t>:</w:t>
      </w:r>
    </w:p>
    <w:p w:rsidR="00050294" w:rsidRPr="000C5F35" w:rsidRDefault="00050294" w:rsidP="00050294">
      <w:pPr>
        <w:numPr>
          <w:ilvl w:val="0"/>
          <w:numId w:val="2"/>
        </w:numPr>
        <w:tabs>
          <w:tab w:val="left" w:pos="993"/>
        </w:tabs>
        <w:autoSpaceDE w:val="0"/>
        <w:autoSpaceDN w:val="0"/>
        <w:adjustRightInd w:val="0"/>
        <w:spacing w:after="0" w:line="240" w:lineRule="auto"/>
        <w:ind w:left="0"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в связи с получением образования (завершением обучения);</w:t>
      </w:r>
    </w:p>
    <w:p w:rsidR="00050294" w:rsidRPr="000C5F35" w:rsidRDefault="00050294" w:rsidP="00050294">
      <w:pPr>
        <w:numPr>
          <w:ilvl w:val="0"/>
          <w:numId w:val="2"/>
        </w:numPr>
        <w:tabs>
          <w:tab w:val="left" w:pos="-426"/>
          <w:tab w:val="left" w:pos="426"/>
          <w:tab w:val="left" w:pos="709"/>
          <w:tab w:val="left" w:pos="993"/>
        </w:tabs>
        <w:autoSpaceDE w:val="0"/>
        <w:autoSpaceDN w:val="0"/>
        <w:adjustRightInd w:val="0"/>
        <w:spacing w:after="0" w:line="240" w:lineRule="auto"/>
        <w:ind w:left="0" w:firstLine="709"/>
        <w:jc w:val="both"/>
        <w:rPr>
          <w:rFonts w:ascii="Times New Roman" w:eastAsia="Times New Roman" w:hAnsi="Times New Roman"/>
          <w:color w:val="FF0000"/>
          <w:sz w:val="26"/>
          <w:szCs w:val="26"/>
          <w:lang w:eastAsia="ru-RU"/>
        </w:rPr>
      </w:pPr>
      <w:r w:rsidRPr="000C5F35">
        <w:rPr>
          <w:rFonts w:ascii="Times New Roman" w:eastAsia="Times New Roman" w:hAnsi="Times New Roman"/>
          <w:color w:val="000000"/>
          <w:sz w:val="26"/>
          <w:szCs w:val="26"/>
          <w:lang w:eastAsia="ru-RU"/>
        </w:rPr>
        <w:t>досрочно по основаниям, установленным </w:t>
      </w:r>
      <w:r w:rsidRPr="000C5F35">
        <w:rPr>
          <w:rFonts w:ascii="Times New Roman" w:hAnsi="Times New Roman"/>
          <w:sz w:val="26"/>
          <w:szCs w:val="26"/>
        </w:rPr>
        <w:t>пункта 4.2</w:t>
      </w:r>
      <w:r w:rsidRPr="000C5F35">
        <w:rPr>
          <w:rFonts w:ascii="Times New Roman" w:eastAsia="Times New Roman" w:hAnsi="Times New Roman"/>
          <w:color w:val="000000"/>
          <w:sz w:val="26"/>
          <w:szCs w:val="26"/>
          <w:lang w:eastAsia="ru-RU"/>
        </w:rPr>
        <w:t>.</w:t>
      </w:r>
      <w:r>
        <w:rPr>
          <w:rFonts w:ascii="Times New Roman" w:eastAsia="Times New Roman" w:hAnsi="Times New Roman"/>
          <w:color w:val="000000"/>
          <w:sz w:val="26"/>
          <w:szCs w:val="26"/>
          <w:lang w:eastAsia="ru-RU"/>
        </w:rPr>
        <w:t xml:space="preserve"> </w:t>
      </w:r>
      <w:r w:rsidRPr="000C5F35">
        <w:rPr>
          <w:rFonts w:ascii="Times New Roman" w:eastAsia="Times New Roman" w:hAnsi="Times New Roman"/>
          <w:color w:val="000000"/>
          <w:sz w:val="26"/>
          <w:szCs w:val="26"/>
          <w:lang w:eastAsia="ru-RU"/>
        </w:rPr>
        <w:t>настоящего положения.</w:t>
      </w:r>
    </w:p>
    <w:p w:rsidR="00050294" w:rsidRPr="000C5F35" w:rsidRDefault="00050294" w:rsidP="00050294">
      <w:pPr>
        <w:shd w:val="clear" w:color="auto" w:fill="FFFFFF"/>
        <w:spacing w:after="0" w:line="240" w:lineRule="auto"/>
        <w:ind w:firstLine="709"/>
        <w:jc w:val="both"/>
        <w:rPr>
          <w:rFonts w:ascii="Times New Roman" w:eastAsia="Times New Roman" w:hAnsi="Times New Roman"/>
          <w:color w:val="000000"/>
          <w:sz w:val="26"/>
          <w:szCs w:val="26"/>
          <w:lang w:eastAsia="ru-RU"/>
        </w:rPr>
      </w:pPr>
      <w:r w:rsidRPr="000C5F35">
        <w:rPr>
          <w:rFonts w:ascii="Times New Roman" w:eastAsia="Times New Roman" w:hAnsi="Times New Roman"/>
          <w:color w:val="000000"/>
          <w:sz w:val="26"/>
          <w:szCs w:val="26"/>
          <w:lang w:eastAsia="ru-RU"/>
        </w:rPr>
        <w:t>4.2. Образовательные отношения могут быть прекращены досрочно в следующих случаях:</w:t>
      </w:r>
    </w:p>
    <w:p w:rsidR="00050294" w:rsidRPr="000C5F35" w:rsidRDefault="00050294" w:rsidP="00050294">
      <w:pPr>
        <w:numPr>
          <w:ilvl w:val="0"/>
          <w:numId w:val="2"/>
        </w:numPr>
        <w:tabs>
          <w:tab w:val="left" w:pos="-426"/>
          <w:tab w:val="left" w:pos="426"/>
          <w:tab w:val="left" w:pos="709"/>
          <w:tab w:val="left" w:pos="993"/>
        </w:tabs>
        <w:autoSpaceDE w:val="0"/>
        <w:autoSpaceDN w:val="0"/>
        <w:adjustRightInd w:val="0"/>
        <w:spacing w:after="0" w:line="240" w:lineRule="auto"/>
        <w:ind w:left="0"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 xml:space="preserve">по </w:t>
      </w:r>
      <w:r w:rsidRPr="000C5F35">
        <w:rPr>
          <w:rFonts w:ascii="Times New Roman" w:hAnsi="Times New Roman"/>
          <w:sz w:val="26"/>
          <w:szCs w:val="26"/>
        </w:rPr>
        <w:t>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050294" w:rsidRPr="000C5F35" w:rsidRDefault="00050294" w:rsidP="00050294">
      <w:pPr>
        <w:numPr>
          <w:ilvl w:val="0"/>
          <w:numId w:val="2"/>
        </w:numPr>
        <w:tabs>
          <w:tab w:val="left" w:pos="-426"/>
          <w:tab w:val="left" w:pos="426"/>
          <w:tab w:val="left" w:pos="851"/>
          <w:tab w:val="left" w:pos="993"/>
        </w:tabs>
        <w:autoSpaceDE w:val="0"/>
        <w:autoSpaceDN w:val="0"/>
        <w:adjustRightInd w:val="0"/>
        <w:spacing w:after="0" w:line="240" w:lineRule="auto"/>
        <w:ind w:left="0" w:firstLine="709"/>
        <w:jc w:val="both"/>
        <w:rPr>
          <w:rFonts w:ascii="Times New Roman" w:eastAsia="Times New Roman" w:hAnsi="Times New Roman"/>
          <w:sz w:val="26"/>
          <w:szCs w:val="26"/>
          <w:lang w:eastAsia="ru-RU"/>
        </w:rPr>
      </w:pPr>
      <w:r w:rsidRPr="000C5F35">
        <w:rPr>
          <w:rFonts w:ascii="Times New Roman" w:hAnsi="Times New Roman"/>
          <w:sz w:val="26"/>
          <w:szCs w:val="26"/>
        </w:rPr>
        <w:t xml:space="preserve">по инициативе </w:t>
      </w:r>
      <w:r>
        <w:rPr>
          <w:rFonts w:ascii="Times New Roman" w:hAnsi="Times New Roman"/>
          <w:sz w:val="26"/>
          <w:szCs w:val="26"/>
        </w:rPr>
        <w:t>Учреждения</w:t>
      </w:r>
      <w:r w:rsidRPr="000C5F35">
        <w:rPr>
          <w:rFonts w:ascii="Times New Roman" w:hAnsi="Times New Roman"/>
          <w:sz w:val="26"/>
          <w:szCs w:val="26"/>
        </w:rPr>
        <w:t xml:space="preserve">, в случае применения к обучающемуся, достигшему возраста пятнадцати лет, отчисления как </w:t>
      </w:r>
      <w:r>
        <w:rPr>
          <w:rFonts w:ascii="Times New Roman" w:hAnsi="Times New Roman"/>
          <w:sz w:val="26"/>
          <w:szCs w:val="26"/>
        </w:rPr>
        <w:t xml:space="preserve">меры дисциплинарного взыскания, </w:t>
      </w:r>
      <w:r w:rsidRPr="000C5F35">
        <w:rPr>
          <w:rFonts w:ascii="Times New Roman" w:hAnsi="Times New Roman"/>
          <w:sz w:val="26"/>
          <w:szCs w:val="26"/>
        </w:rPr>
        <w:t xml:space="preserve">а также в случае установления нарушения порядка приема в </w:t>
      </w:r>
      <w:r>
        <w:rPr>
          <w:rFonts w:ascii="Times New Roman" w:hAnsi="Times New Roman"/>
          <w:sz w:val="26"/>
          <w:szCs w:val="26"/>
        </w:rPr>
        <w:t>Учреждение</w:t>
      </w:r>
      <w:r w:rsidRPr="000C5F35">
        <w:rPr>
          <w:rFonts w:ascii="Times New Roman" w:hAnsi="Times New Roman"/>
          <w:sz w:val="26"/>
          <w:szCs w:val="26"/>
        </w:rPr>
        <w:t>, повлекшего по вине обучающегося его незаконное зачисление в образовательную организацию;</w:t>
      </w:r>
    </w:p>
    <w:p w:rsidR="00050294" w:rsidRPr="000C5F35" w:rsidRDefault="00050294" w:rsidP="00050294">
      <w:pPr>
        <w:numPr>
          <w:ilvl w:val="0"/>
          <w:numId w:val="2"/>
        </w:numPr>
        <w:tabs>
          <w:tab w:val="left" w:pos="-426"/>
          <w:tab w:val="left" w:pos="426"/>
          <w:tab w:val="left" w:pos="709"/>
          <w:tab w:val="left" w:pos="851"/>
          <w:tab w:val="left" w:pos="1134"/>
        </w:tabs>
        <w:autoSpaceDE w:val="0"/>
        <w:autoSpaceDN w:val="0"/>
        <w:adjustRightInd w:val="0"/>
        <w:spacing w:after="0" w:line="240" w:lineRule="auto"/>
        <w:ind w:left="0" w:firstLine="709"/>
        <w:jc w:val="both"/>
        <w:rPr>
          <w:rFonts w:ascii="Times New Roman" w:eastAsia="Times New Roman" w:hAnsi="Times New Roman"/>
          <w:sz w:val="26"/>
          <w:szCs w:val="26"/>
          <w:lang w:eastAsia="ru-RU"/>
        </w:rPr>
      </w:pPr>
      <w:r w:rsidRPr="000C5F35">
        <w:rPr>
          <w:rFonts w:ascii="Times New Roman" w:hAnsi="Times New Roman"/>
          <w:sz w:val="26"/>
          <w:szCs w:val="26"/>
        </w:rPr>
        <w:t>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050294" w:rsidRPr="000C5F35" w:rsidRDefault="00050294" w:rsidP="00050294">
      <w:pPr>
        <w:shd w:val="clear" w:color="auto" w:fill="FFFFFF"/>
        <w:spacing w:after="0" w:line="240" w:lineRule="auto"/>
        <w:ind w:firstLine="709"/>
        <w:jc w:val="both"/>
        <w:rPr>
          <w:rFonts w:ascii="Times New Roman" w:eastAsia="Times New Roman" w:hAnsi="Times New Roman"/>
          <w:color w:val="000000"/>
          <w:sz w:val="26"/>
          <w:szCs w:val="26"/>
          <w:lang w:eastAsia="ru-RU"/>
        </w:rPr>
      </w:pPr>
      <w:r w:rsidRPr="000C5F35">
        <w:rPr>
          <w:rFonts w:ascii="Times New Roman" w:hAnsi="Times New Roman"/>
          <w:sz w:val="26"/>
          <w:szCs w:val="26"/>
        </w:rPr>
        <w:t xml:space="preserve">4.3.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w:t>
      </w:r>
      <w:r w:rsidRPr="000C5F35">
        <w:rPr>
          <w:rFonts w:ascii="Times New Roman" w:eastAsia="Times New Roman" w:hAnsi="Times New Roman"/>
          <w:color w:val="000000"/>
          <w:sz w:val="26"/>
          <w:szCs w:val="26"/>
          <w:lang w:eastAsia="ru-RU"/>
        </w:rPr>
        <w:t>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rsidR="00050294" w:rsidRPr="000C5F35" w:rsidRDefault="00050294" w:rsidP="00050294">
      <w:pPr>
        <w:shd w:val="clear" w:color="auto" w:fill="FFFFFF"/>
        <w:spacing w:after="0" w:line="240" w:lineRule="auto"/>
        <w:ind w:firstLine="709"/>
        <w:jc w:val="both"/>
        <w:rPr>
          <w:rFonts w:ascii="Times New Roman" w:eastAsia="Times New Roman" w:hAnsi="Times New Roman"/>
          <w:color w:val="000000"/>
          <w:sz w:val="26"/>
          <w:szCs w:val="26"/>
          <w:lang w:eastAsia="ru-RU"/>
        </w:rPr>
      </w:pPr>
      <w:r w:rsidRPr="000C5F35">
        <w:rPr>
          <w:rFonts w:ascii="Times New Roman" w:eastAsia="Times New Roman" w:hAnsi="Times New Roman"/>
          <w:color w:val="000000"/>
          <w:sz w:val="26"/>
          <w:szCs w:val="26"/>
          <w:lang w:eastAsia="ru-RU"/>
        </w:rPr>
        <w:t>4.4. Основанием для прекращения образовательных отношений</w:t>
      </w:r>
      <w:r>
        <w:rPr>
          <w:rFonts w:ascii="Times New Roman" w:eastAsia="Times New Roman" w:hAnsi="Times New Roman"/>
          <w:color w:val="000000"/>
          <w:sz w:val="26"/>
          <w:szCs w:val="26"/>
          <w:lang w:eastAsia="ru-RU"/>
        </w:rPr>
        <w:t xml:space="preserve"> является приказ директора </w:t>
      </w:r>
      <w:r w:rsidRPr="000C5F35">
        <w:rPr>
          <w:rFonts w:ascii="Times New Roman" w:eastAsia="Times New Roman" w:hAnsi="Times New Roman"/>
          <w:color w:val="000000"/>
          <w:sz w:val="26"/>
          <w:szCs w:val="26"/>
          <w:lang w:eastAsia="ru-RU"/>
        </w:rPr>
        <w:t xml:space="preserve">об отчислении обучающегося из </w:t>
      </w:r>
      <w:r>
        <w:rPr>
          <w:rFonts w:ascii="Times New Roman" w:eastAsia="Times New Roman" w:hAnsi="Times New Roman"/>
          <w:color w:val="000000"/>
          <w:sz w:val="26"/>
          <w:szCs w:val="26"/>
          <w:lang w:eastAsia="ru-RU"/>
        </w:rPr>
        <w:t>Учреждения</w:t>
      </w:r>
      <w:r w:rsidRPr="000C5F35">
        <w:rPr>
          <w:rFonts w:ascii="Times New Roman" w:eastAsia="Times New Roman" w:hAnsi="Times New Roman"/>
          <w:color w:val="000000"/>
          <w:sz w:val="26"/>
          <w:szCs w:val="26"/>
          <w:lang w:eastAsia="ru-RU"/>
        </w:rPr>
        <w:t xml:space="preserve">. Если </w:t>
      </w:r>
      <w:r w:rsidR="00727464" w:rsidRPr="000C5F35">
        <w:rPr>
          <w:rFonts w:ascii="Times New Roman" w:eastAsia="Times New Roman" w:hAnsi="Times New Roman"/>
          <w:color w:val="000000"/>
          <w:sz w:val="26"/>
          <w:szCs w:val="26"/>
          <w:lang w:eastAsia="ru-RU"/>
        </w:rPr>
        <w:t>с обучающимся</w:t>
      </w:r>
      <w:r w:rsidRPr="000C5F35">
        <w:rPr>
          <w:rFonts w:ascii="Times New Roman" w:eastAsia="Times New Roman" w:hAnsi="Times New Roman"/>
          <w:color w:val="000000"/>
          <w:sz w:val="26"/>
          <w:szCs w:val="26"/>
          <w:lang w:eastAsia="ru-RU"/>
        </w:rPr>
        <w:t xml:space="preserve"> или родителями (законными </w:t>
      </w:r>
      <w:r w:rsidR="00727464" w:rsidRPr="000C5F35">
        <w:rPr>
          <w:rFonts w:ascii="Times New Roman" w:eastAsia="Times New Roman" w:hAnsi="Times New Roman"/>
          <w:color w:val="000000"/>
          <w:sz w:val="26"/>
          <w:szCs w:val="26"/>
          <w:lang w:eastAsia="ru-RU"/>
        </w:rPr>
        <w:t>представителями) несовершеннолетнего</w:t>
      </w:r>
      <w:r w:rsidRPr="000C5F35">
        <w:rPr>
          <w:rFonts w:ascii="Times New Roman" w:eastAsia="Times New Roman" w:hAnsi="Times New Roman"/>
          <w:color w:val="000000"/>
          <w:sz w:val="26"/>
          <w:szCs w:val="26"/>
          <w:lang w:eastAsia="ru-RU"/>
        </w:rPr>
        <w:t xml:space="preserve"> обучающегося заключен договор об оказании </w:t>
      </w:r>
      <w:r w:rsidR="00727464" w:rsidRPr="000C5F35">
        <w:rPr>
          <w:rFonts w:ascii="Times New Roman" w:eastAsia="Times New Roman" w:hAnsi="Times New Roman"/>
          <w:color w:val="000000"/>
          <w:sz w:val="26"/>
          <w:szCs w:val="26"/>
          <w:lang w:eastAsia="ru-RU"/>
        </w:rPr>
        <w:t>платных образовательных</w:t>
      </w:r>
      <w:r w:rsidRPr="000C5F35">
        <w:rPr>
          <w:rFonts w:ascii="Times New Roman" w:eastAsia="Times New Roman" w:hAnsi="Times New Roman"/>
          <w:color w:val="000000"/>
          <w:sz w:val="26"/>
          <w:szCs w:val="26"/>
          <w:lang w:eastAsia="ru-RU"/>
        </w:rPr>
        <w:t xml:space="preserve"> услуг, при досрочном прекращении образовательных отношений такой договор расторгается на основании приказа директор</w:t>
      </w:r>
      <w:r>
        <w:rPr>
          <w:rFonts w:ascii="Times New Roman" w:eastAsia="Times New Roman" w:hAnsi="Times New Roman"/>
          <w:color w:val="000000"/>
          <w:sz w:val="26"/>
          <w:szCs w:val="26"/>
          <w:lang w:eastAsia="ru-RU"/>
        </w:rPr>
        <w:t xml:space="preserve">а </w:t>
      </w:r>
      <w:r w:rsidR="00727464">
        <w:rPr>
          <w:rFonts w:ascii="Times New Roman" w:eastAsia="Times New Roman" w:hAnsi="Times New Roman"/>
          <w:color w:val="000000"/>
          <w:sz w:val="26"/>
          <w:szCs w:val="26"/>
          <w:lang w:eastAsia="ru-RU"/>
        </w:rPr>
        <w:t>об отчислении</w:t>
      </w:r>
      <w:r>
        <w:rPr>
          <w:rFonts w:ascii="Times New Roman" w:eastAsia="Times New Roman" w:hAnsi="Times New Roman"/>
          <w:color w:val="000000"/>
          <w:sz w:val="26"/>
          <w:szCs w:val="26"/>
          <w:lang w:eastAsia="ru-RU"/>
        </w:rPr>
        <w:t xml:space="preserve"> обучающегося</w:t>
      </w:r>
      <w:r w:rsidRPr="000C5F35">
        <w:rPr>
          <w:rFonts w:ascii="Times New Roman" w:eastAsia="Times New Roman" w:hAnsi="Times New Roman"/>
          <w:color w:val="000000"/>
          <w:sz w:val="26"/>
          <w:szCs w:val="26"/>
          <w:lang w:eastAsia="ru-RU"/>
        </w:rPr>
        <w:t xml:space="preserve">. Права и </w:t>
      </w:r>
      <w:r w:rsidR="00727464" w:rsidRPr="000C5F35">
        <w:rPr>
          <w:rFonts w:ascii="Times New Roman" w:eastAsia="Times New Roman" w:hAnsi="Times New Roman"/>
          <w:color w:val="000000"/>
          <w:sz w:val="26"/>
          <w:szCs w:val="26"/>
          <w:lang w:eastAsia="ru-RU"/>
        </w:rPr>
        <w:t>обязанности обучающегося</w:t>
      </w:r>
      <w:r w:rsidRPr="000C5F35">
        <w:rPr>
          <w:rFonts w:ascii="Times New Roman" w:eastAsia="Times New Roman" w:hAnsi="Times New Roman"/>
          <w:color w:val="000000"/>
          <w:sz w:val="26"/>
          <w:szCs w:val="26"/>
          <w:lang w:eastAsia="ru-RU"/>
        </w:rPr>
        <w:t xml:space="preserve">, предусмотренные законодательством об образовании и локальными нормативными актами </w:t>
      </w:r>
      <w:r>
        <w:rPr>
          <w:rFonts w:ascii="Times New Roman" w:eastAsia="Times New Roman" w:hAnsi="Times New Roman"/>
          <w:color w:val="000000"/>
          <w:sz w:val="26"/>
          <w:szCs w:val="26"/>
          <w:lang w:eastAsia="ru-RU"/>
        </w:rPr>
        <w:t xml:space="preserve">Учреждения </w:t>
      </w:r>
      <w:r w:rsidRPr="000C5F35">
        <w:rPr>
          <w:rFonts w:ascii="Times New Roman" w:eastAsia="Times New Roman" w:hAnsi="Times New Roman"/>
          <w:color w:val="000000"/>
          <w:sz w:val="26"/>
          <w:szCs w:val="26"/>
          <w:lang w:eastAsia="ru-RU"/>
        </w:rPr>
        <w:t>прекращ</w:t>
      </w:r>
      <w:r>
        <w:rPr>
          <w:rFonts w:ascii="Times New Roman" w:eastAsia="Times New Roman" w:hAnsi="Times New Roman"/>
          <w:color w:val="000000"/>
          <w:sz w:val="26"/>
          <w:szCs w:val="26"/>
          <w:lang w:eastAsia="ru-RU"/>
        </w:rPr>
        <w:t>аются с даты его отчисления из Учреждения</w:t>
      </w:r>
      <w:r w:rsidRPr="000C5F35">
        <w:rPr>
          <w:rFonts w:ascii="Times New Roman" w:eastAsia="Times New Roman" w:hAnsi="Times New Roman"/>
          <w:color w:val="000000"/>
          <w:sz w:val="26"/>
          <w:szCs w:val="26"/>
          <w:lang w:eastAsia="ru-RU"/>
        </w:rPr>
        <w:t>.</w:t>
      </w:r>
    </w:p>
    <w:p w:rsidR="00050294" w:rsidRPr="000C5F35" w:rsidRDefault="00050294" w:rsidP="00050294">
      <w:pPr>
        <w:shd w:val="clear" w:color="auto" w:fill="FFFFFF"/>
        <w:spacing w:after="0" w:line="240" w:lineRule="auto"/>
        <w:ind w:firstLine="709"/>
        <w:jc w:val="both"/>
        <w:rPr>
          <w:rFonts w:ascii="Times New Roman" w:eastAsia="Times New Roman" w:hAnsi="Times New Roman"/>
          <w:color w:val="000000"/>
          <w:sz w:val="26"/>
          <w:szCs w:val="26"/>
          <w:lang w:eastAsia="ru-RU"/>
        </w:rPr>
      </w:pPr>
      <w:r w:rsidRPr="000C5F35">
        <w:rPr>
          <w:rFonts w:ascii="Times New Roman" w:eastAsia="Times New Roman" w:hAnsi="Times New Roman"/>
          <w:color w:val="000000"/>
          <w:sz w:val="26"/>
          <w:szCs w:val="26"/>
          <w:lang w:eastAsia="ru-RU"/>
        </w:rPr>
        <w:t>4.5. При досрочном прекращении</w:t>
      </w:r>
      <w:r>
        <w:rPr>
          <w:rFonts w:ascii="Times New Roman" w:eastAsia="Times New Roman" w:hAnsi="Times New Roman"/>
          <w:color w:val="000000"/>
          <w:sz w:val="26"/>
          <w:szCs w:val="26"/>
          <w:lang w:eastAsia="ru-RU"/>
        </w:rPr>
        <w:t xml:space="preserve"> образовательных отношений Учреждение</w:t>
      </w:r>
      <w:r w:rsidRPr="000C5F35">
        <w:rPr>
          <w:rFonts w:ascii="Times New Roman" w:eastAsia="Times New Roman" w:hAnsi="Times New Roman"/>
          <w:color w:val="000000"/>
          <w:sz w:val="26"/>
          <w:szCs w:val="26"/>
          <w:lang w:eastAsia="ru-RU"/>
        </w:rPr>
        <w:t xml:space="preserve"> в трехдневный срок, после издания приказа об отчислении обучающегося выдает</w:t>
      </w:r>
      <w:r>
        <w:rPr>
          <w:rFonts w:ascii="Times New Roman" w:eastAsia="Times New Roman" w:hAnsi="Times New Roman"/>
          <w:color w:val="000000"/>
          <w:sz w:val="26"/>
          <w:szCs w:val="26"/>
          <w:lang w:eastAsia="ru-RU"/>
        </w:rPr>
        <w:t xml:space="preserve"> </w:t>
      </w:r>
      <w:r w:rsidRPr="000C5F35">
        <w:rPr>
          <w:rFonts w:ascii="Times New Roman" w:eastAsia="Times New Roman" w:hAnsi="Times New Roman"/>
          <w:color w:val="000000"/>
          <w:sz w:val="26"/>
          <w:szCs w:val="26"/>
          <w:lang w:eastAsia="ru-RU"/>
        </w:rPr>
        <w:lastRenderedPageBreak/>
        <w:t>отчисленному</w:t>
      </w:r>
      <w:r>
        <w:rPr>
          <w:rFonts w:ascii="Times New Roman" w:eastAsia="Times New Roman" w:hAnsi="Times New Roman"/>
          <w:color w:val="000000"/>
          <w:sz w:val="26"/>
          <w:szCs w:val="26"/>
          <w:lang w:eastAsia="ru-RU"/>
        </w:rPr>
        <w:t xml:space="preserve"> лицу </w:t>
      </w:r>
      <w:r w:rsidRPr="000C5F35">
        <w:rPr>
          <w:rFonts w:ascii="Times New Roman" w:eastAsia="Times New Roman" w:hAnsi="Times New Roman"/>
          <w:color w:val="000000"/>
          <w:sz w:val="26"/>
          <w:szCs w:val="26"/>
          <w:lang w:eastAsia="ru-RU"/>
        </w:rPr>
        <w:t xml:space="preserve">справку об обучении в соответствии  </w:t>
      </w:r>
      <w:r w:rsidRPr="000C5F35">
        <w:rPr>
          <w:rFonts w:ascii="Times New Roman" w:eastAsia="Times New Roman" w:hAnsi="Times New Roman"/>
          <w:sz w:val="26"/>
          <w:szCs w:val="26"/>
          <w:lang w:eastAsia="ru-RU"/>
        </w:rPr>
        <w:t>с </w:t>
      </w:r>
      <w:hyperlink r:id="rId7" w:anchor="block_108738" w:history="1">
        <w:r w:rsidRPr="000C5F35">
          <w:rPr>
            <w:rFonts w:ascii="Times New Roman" w:eastAsia="Times New Roman" w:hAnsi="Times New Roman"/>
            <w:sz w:val="26"/>
            <w:szCs w:val="26"/>
            <w:lang w:eastAsia="ru-RU"/>
          </w:rPr>
          <w:t>частью 12 статьи 60</w:t>
        </w:r>
      </w:hyperlink>
      <w:r w:rsidRPr="000C5F35">
        <w:rPr>
          <w:rFonts w:ascii="Times New Roman" w:eastAsia="Times New Roman" w:hAnsi="Times New Roman"/>
          <w:color w:val="000000"/>
          <w:sz w:val="26"/>
          <w:szCs w:val="26"/>
          <w:lang w:eastAsia="ru-RU"/>
        </w:rPr>
        <w:t> настоящего Федерального закона РФ от 29.12.2012 № 273-ФЗ «Об образовании в Российской Федерации».</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color w:val="000000"/>
          <w:sz w:val="26"/>
          <w:szCs w:val="26"/>
          <w:lang w:eastAsia="ru-RU"/>
        </w:rPr>
        <w:t xml:space="preserve">4.6. </w:t>
      </w:r>
      <w:r w:rsidRPr="000C5F35">
        <w:rPr>
          <w:rFonts w:ascii="Times New Roman" w:eastAsia="Times New Roman" w:hAnsi="Times New Roman"/>
          <w:sz w:val="26"/>
          <w:szCs w:val="26"/>
          <w:lang w:eastAsia="ru-RU"/>
        </w:rPr>
        <w:t xml:space="preserve">К обучающимся могут быть применены следующие меры дисциплинарного взыскания: замечание; выговор; отчисление из </w:t>
      </w:r>
      <w:r>
        <w:rPr>
          <w:rFonts w:ascii="Times New Roman" w:eastAsia="Times New Roman" w:hAnsi="Times New Roman"/>
          <w:sz w:val="26"/>
          <w:szCs w:val="26"/>
          <w:lang w:eastAsia="ru-RU"/>
        </w:rPr>
        <w:t>Учреждения</w:t>
      </w:r>
      <w:r w:rsidRPr="000C5F35">
        <w:rPr>
          <w:rFonts w:ascii="Times New Roman" w:eastAsia="Times New Roman" w:hAnsi="Times New Roman"/>
          <w:sz w:val="26"/>
          <w:szCs w:val="26"/>
          <w:lang w:eastAsia="ru-RU"/>
        </w:rPr>
        <w:t>.</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Применение дисциплинарных взысканий:</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 xml:space="preserve">4.6.1. Дисциплинарное взыскание применяется не позднее одного месяца со дня обнаружения дисциплинарного проступка и не позднее шести месяцев со дня его совершения, не считая времени болезни обучающегося, пребывании его на каникулах, а также времени, необходимого на учет мнения совета учащихся, совета родителей, но не более семи учебных дней со дня представления директору </w:t>
      </w:r>
      <w:r>
        <w:rPr>
          <w:rFonts w:ascii="Times New Roman" w:eastAsia="Times New Roman" w:hAnsi="Times New Roman"/>
          <w:sz w:val="26"/>
          <w:szCs w:val="26"/>
          <w:lang w:eastAsia="ru-RU"/>
        </w:rPr>
        <w:t>Учреждения</w:t>
      </w:r>
      <w:r w:rsidRPr="000C5F35">
        <w:rPr>
          <w:rFonts w:ascii="Times New Roman" w:eastAsia="Times New Roman" w:hAnsi="Times New Roman"/>
          <w:sz w:val="26"/>
          <w:szCs w:val="26"/>
          <w:lang w:eastAsia="ru-RU"/>
        </w:rPr>
        <w:t xml:space="preserve"> мотивированного мнения указанных советов в письменной форме.</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За каждый дисциплинарный проступок может быть применено только одно дисциплинарное взыскание.</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При наложении дисциплинарного взыскания действует принцип рецидива, когда за один и тот же проступок, совершенный в течение года, наказание ужесточается.</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4.6.2. Дисциплинарные взыскания не применяются в отношении воспитанников дошкольных групп, обучающихся начальных классов и обучающихся с задержкой психического развития и различными формами умственной отсталости.</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 xml:space="preserve">4.6.3. Применению дисциплинарного взыскания предшествует дисциплинарное расследование, осуществляемое на основании письменного обращения к директору </w:t>
      </w:r>
      <w:r>
        <w:rPr>
          <w:rFonts w:ascii="Times New Roman" w:eastAsia="Times New Roman" w:hAnsi="Times New Roman"/>
          <w:sz w:val="26"/>
          <w:szCs w:val="26"/>
          <w:lang w:eastAsia="ru-RU"/>
        </w:rPr>
        <w:t>Учреждения</w:t>
      </w:r>
      <w:r w:rsidRPr="000C5F35">
        <w:rPr>
          <w:rFonts w:ascii="Times New Roman" w:eastAsia="Times New Roman" w:hAnsi="Times New Roman"/>
          <w:sz w:val="26"/>
          <w:szCs w:val="26"/>
          <w:lang w:eastAsia="ru-RU"/>
        </w:rPr>
        <w:t xml:space="preserve"> того или иного участника образовательных отношений.</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4.6.4. При получении письменного заявления о совершении обучающимся дисциплинарного проступка директор в течение трех рабочих дней передает его в комиссию по расследованию дисциплинарных проступков, создаваемую его приказом. Комиссия в своей деятельности руководствуется соответствующим Положением.</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4.6.5. В случае признания обучающегося виновным в совершении дисциплинарного проступка комиссией выносится решение о применении к нему соответствующего дисциплинарного взыскания.</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 xml:space="preserve">4.6.6. Отчисление обучающегося в качестве меры дисциплинарного взыскания применяется, если меры дисциплинарного воздействия воспитательного характера не дали результата, обучающийся имеет не менее двух дисциплинарных взысканий в текущем учебном году и его дальнейшее пребывание в </w:t>
      </w:r>
      <w:r>
        <w:rPr>
          <w:rFonts w:ascii="Times New Roman" w:eastAsia="Times New Roman" w:hAnsi="Times New Roman"/>
          <w:sz w:val="26"/>
          <w:szCs w:val="26"/>
          <w:lang w:eastAsia="ru-RU"/>
        </w:rPr>
        <w:t>Учреждении</w:t>
      </w:r>
      <w:r w:rsidRPr="000C5F35">
        <w:rPr>
          <w:rFonts w:ascii="Times New Roman" w:eastAsia="Times New Roman" w:hAnsi="Times New Roman"/>
          <w:sz w:val="26"/>
          <w:szCs w:val="26"/>
          <w:lang w:eastAsia="ru-RU"/>
        </w:rPr>
        <w:t xml:space="preserve"> оказывает отрицательное влияние на других обучающихся, нарушает их права и права работников, а также нормальное функционирование образовательной организации.</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Отчисление несовершеннолетнего обучающегося как мера дисциплинарного взыскания не применяется, если сроки ранее примененных к нему мер дисциплинарного взыскания истекли, и (или) меры дисциплинарного взыскания сняты в установленном порядке.</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 xml:space="preserve">4.6.7. Дисциплинарное взыскание на основании решения комиссии объявляется приказом директора. С приказом обучающийся и его родители (законные представители) знакомятся под роспись в течение трех учебных дней со дня издания, не считая времени отсутствия обучающегося в </w:t>
      </w:r>
      <w:r>
        <w:rPr>
          <w:rFonts w:ascii="Times New Roman" w:eastAsia="Times New Roman" w:hAnsi="Times New Roman"/>
          <w:sz w:val="26"/>
          <w:szCs w:val="26"/>
          <w:lang w:eastAsia="ru-RU"/>
        </w:rPr>
        <w:t>Учреждении</w:t>
      </w:r>
      <w:r w:rsidRPr="000C5F35">
        <w:rPr>
          <w:rFonts w:ascii="Times New Roman" w:eastAsia="Times New Roman" w:hAnsi="Times New Roman"/>
          <w:sz w:val="26"/>
          <w:szCs w:val="26"/>
          <w:lang w:eastAsia="ru-RU"/>
        </w:rPr>
        <w:t xml:space="preserve">. Отказ </w:t>
      </w:r>
      <w:r w:rsidRPr="000C5F35">
        <w:rPr>
          <w:rFonts w:ascii="Times New Roman" w:eastAsia="Times New Roman" w:hAnsi="Times New Roman"/>
          <w:sz w:val="26"/>
          <w:szCs w:val="26"/>
          <w:lang w:eastAsia="ru-RU"/>
        </w:rPr>
        <w:lastRenderedPageBreak/>
        <w:t>обучающегося, его родителей (законных представителей) ознакомиться с указанным приказом под роспись оформляется соответствующим актом.</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4.6.8. Обучающийся и (или) его родители (законные представители) вправе обжаловать в комиссию по урегулированию споров между участниками образовательных отношений меры дисциплинарного взыскания и их применение.</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4.6.9. Если в течение года со дня применения меры дисциплинарного взыскания к обучающемуся не будет применена новая мера дисциплинарного взыскания, то он считается не имеющим меры дисциплинарного взыскания.</w:t>
      </w:r>
    </w:p>
    <w:p w:rsidR="00050294" w:rsidRPr="000C5F35" w:rsidRDefault="00050294" w:rsidP="00050294">
      <w:pPr>
        <w:spacing w:after="0" w:line="240" w:lineRule="auto"/>
        <w:ind w:firstLine="709"/>
        <w:jc w:val="both"/>
        <w:rPr>
          <w:rFonts w:ascii="Times New Roman" w:eastAsia="Times New Roman" w:hAnsi="Times New Roman"/>
          <w:sz w:val="26"/>
          <w:szCs w:val="26"/>
          <w:lang w:eastAsia="ru-RU"/>
        </w:rPr>
      </w:pPr>
      <w:r w:rsidRPr="000C5F35">
        <w:rPr>
          <w:rFonts w:ascii="Times New Roman" w:eastAsia="Times New Roman" w:hAnsi="Times New Roman"/>
          <w:sz w:val="26"/>
          <w:szCs w:val="26"/>
          <w:lang w:eastAsia="ru-RU"/>
        </w:rPr>
        <w:t xml:space="preserve">4.6.10. Директор </w:t>
      </w:r>
      <w:r>
        <w:rPr>
          <w:rFonts w:ascii="Times New Roman" w:eastAsia="Times New Roman" w:hAnsi="Times New Roman"/>
          <w:sz w:val="26"/>
          <w:szCs w:val="26"/>
          <w:lang w:eastAsia="ru-RU"/>
        </w:rPr>
        <w:t>Учреждения</w:t>
      </w:r>
      <w:r w:rsidRPr="000C5F35">
        <w:rPr>
          <w:rFonts w:ascii="Times New Roman" w:eastAsia="Times New Roman" w:hAnsi="Times New Roman"/>
          <w:sz w:val="26"/>
          <w:szCs w:val="26"/>
          <w:lang w:eastAsia="ru-RU"/>
        </w:rPr>
        <w:t xml:space="preserve"> имеет право снять меру дисциплинарного взыскания до истечения года со дня ее применения по собственной инициативе, просьбе самого обучающегося, его родителей (законных представителей), ходатайству педагогического совета. </w:t>
      </w:r>
    </w:p>
    <w:p w:rsidR="00AD618B" w:rsidRDefault="00AD618B" w:rsidP="00050294">
      <w:pPr>
        <w:shd w:val="clear" w:color="auto" w:fill="FFFFFF"/>
        <w:spacing w:before="100" w:beforeAutospacing="1" w:after="100" w:afterAutospacing="1" w:line="240" w:lineRule="auto"/>
        <w:ind w:left="720" w:hanging="360"/>
        <w:jc w:val="center"/>
      </w:pPr>
    </w:p>
    <w:sectPr w:rsidR="00AD618B" w:rsidSect="00AD61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D36EE"/>
    <w:multiLevelType w:val="hybridMultilevel"/>
    <w:tmpl w:val="1D50FA54"/>
    <w:lvl w:ilvl="0" w:tplc="F624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2A28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0702E3"/>
    <w:multiLevelType w:val="multilevel"/>
    <w:tmpl w:val="0080822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E6412A2"/>
    <w:multiLevelType w:val="hybridMultilevel"/>
    <w:tmpl w:val="145AFF40"/>
    <w:lvl w:ilvl="0" w:tplc="F6245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B82A12"/>
    <w:multiLevelType w:val="multilevel"/>
    <w:tmpl w:val="150CF5FA"/>
    <w:lvl w:ilvl="0">
      <w:start w:val="3"/>
      <w:numFmt w:val="decimal"/>
      <w:lvlText w:val="%1."/>
      <w:lvlJc w:val="left"/>
      <w:pPr>
        <w:ind w:left="450" w:hanging="450"/>
      </w:pPr>
      <w:rPr>
        <w:rFonts w:cs="Times New Roman" w:hint="default"/>
        <w:sz w:val="28"/>
      </w:rPr>
    </w:lvl>
    <w:lvl w:ilvl="1">
      <w:start w:val="1"/>
      <w:numFmt w:val="decimal"/>
      <w:lvlText w:val="%1.%2."/>
      <w:lvlJc w:val="left"/>
      <w:pPr>
        <w:ind w:left="1430" w:hanging="720"/>
      </w:pPr>
      <w:rPr>
        <w:rFonts w:ascii="Times New Roman" w:hAnsi="Times New Roman" w:cs="Times New Roman" w:hint="default"/>
        <w:sz w:val="28"/>
      </w:rPr>
    </w:lvl>
    <w:lvl w:ilvl="2">
      <w:start w:val="1"/>
      <w:numFmt w:val="decimal"/>
      <w:lvlText w:val="%1.%2.%3."/>
      <w:lvlJc w:val="left"/>
      <w:pPr>
        <w:ind w:left="2140" w:hanging="720"/>
      </w:pPr>
      <w:rPr>
        <w:rFonts w:cs="Times New Roman" w:hint="default"/>
        <w:sz w:val="28"/>
      </w:rPr>
    </w:lvl>
    <w:lvl w:ilvl="3">
      <w:start w:val="1"/>
      <w:numFmt w:val="decimal"/>
      <w:lvlText w:val="%1.%2.%3.%4."/>
      <w:lvlJc w:val="left"/>
      <w:pPr>
        <w:ind w:left="3210" w:hanging="1080"/>
      </w:pPr>
      <w:rPr>
        <w:rFonts w:cs="Times New Roman" w:hint="default"/>
        <w:sz w:val="28"/>
      </w:rPr>
    </w:lvl>
    <w:lvl w:ilvl="4">
      <w:start w:val="1"/>
      <w:numFmt w:val="decimal"/>
      <w:lvlText w:val="%1.%2.%3.%4.%5."/>
      <w:lvlJc w:val="left"/>
      <w:pPr>
        <w:ind w:left="3920" w:hanging="1080"/>
      </w:pPr>
      <w:rPr>
        <w:rFonts w:cs="Times New Roman" w:hint="default"/>
        <w:sz w:val="28"/>
      </w:rPr>
    </w:lvl>
    <w:lvl w:ilvl="5">
      <w:start w:val="1"/>
      <w:numFmt w:val="decimal"/>
      <w:lvlText w:val="%1.%2.%3.%4.%5.%6."/>
      <w:lvlJc w:val="left"/>
      <w:pPr>
        <w:ind w:left="4990" w:hanging="1440"/>
      </w:pPr>
      <w:rPr>
        <w:rFonts w:cs="Times New Roman" w:hint="default"/>
        <w:sz w:val="28"/>
      </w:rPr>
    </w:lvl>
    <w:lvl w:ilvl="6">
      <w:start w:val="1"/>
      <w:numFmt w:val="decimal"/>
      <w:lvlText w:val="%1.%2.%3.%4.%5.%6.%7."/>
      <w:lvlJc w:val="left"/>
      <w:pPr>
        <w:ind w:left="5700" w:hanging="1440"/>
      </w:pPr>
      <w:rPr>
        <w:rFonts w:cs="Times New Roman" w:hint="default"/>
        <w:sz w:val="28"/>
      </w:rPr>
    </w:lvl>
    <w:lvl w:ilvl="7">
      <w:start w:val="1"/>
      <w:numFmt w:val="decimal"/>
      <w:lvlText w:val="%1.%2.%3.%4.%5.%6.%7.%8."/>
      <w:lvlJc w:val="left"/>
      <w:pPr>
        <w:ind w:left="6770" w:hanging="1800"/>
      </w:pPr>
      <w:rPr>
        <w:rFonts w:cs="Times New Roman" w:hint="default"/>
        <w:sz w:val="28"/>
      </w:rPr>
    </w:lvl>
    <w:lvl w:ilvl="8">
      <w:start w:val="1"/>
      <w:numFmt w:val="decimal"/>
      <w:lvlText w:val="%1.%2.%3.%4.%5.%6.%7.%8.%9."/>
      <w:lvlJc w:val="left"/>
      <w:pPr>
        <w:ind w:left="7480" w:hanging="1800"/>
      </w:pPr>
      <w:rPr>
        <w:rFonts w:cs="Times New Roman" w:hint="default"/>
        <w:sz w:val="28"/>
      </w:rPr>
    </w:lvl>
  </w:abstractNum>
  <w:abstractNum w:abstractNumId="5" w15:restartNumberingAfterBreak="0">
    <w:nsid w:val="3942570E"/>
    <w:multiLevelType w:val="multilevel"/>
    <w:tmpl w:val="F11E9B86"/>
    <w:lvl w:ilvl="0">
      <w:start w:val="4"/>
      <w:numFmt w:val="decimal"/>
      <w:lvlText w:val="%1."/>
      <w:lvlJc w:val="left"/>
      <w:pPr>
        <w:tabs>
          <w:tab w:val="num" w:pos="720"/>
        </w:tabs>
        <w:ind w:left="720" w:hanging="360"/>
      </w:pPr>
      <w:rPr>
        <w:b/>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4F24B6"/>
    <w:multiLevelType w:val="hybridMultilevel"/>
    <w:tmpl w:val="42BCA2D4"/>
    <w:lvl w:ilvl="0" w:tplc="F624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CC1230C"/>
    <w:multiLevelType w:val="multilevel"/>
    <w:tmpl w:val="78445A70"/>
    <w:lvl w:ilvl="0">
      <w:start w:val="3"/>
      <w:numFmt w:val="decimal"/>
      <w:lvlText w:val="%1"/>
      <w:lvlJc w:val="left"/>
      <w:pPr>
        <w:ind w:left="375" w:hanging="375"/>
      </w:pPr>
      <w:rPr>
        <w:rFonts w:hint="default"/>
        <w:b/>
      </w:rPr>
    </w:lvl>
    <w:lvl w:ilvl="1">
      <w:start w:val="1"/>
      <w:numFmt w:val="decimal"/>
      <w:lvlText w:val="4.%2."/>
      <w:lvlJc w:val="left"/>
      <w:pPr>
        <w:ind w:left="375" w:hanging="375"/>
      </w:pPr>
      <w:rPr>
        <w:rFonts w:hint="default"/>
        <w:b w:val="0"/>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15:restartNumberingAfterBreak="0">
    <w:nsid w:val="5F894F30"/>
    <w:multiLevelType w:val="multilevel"/>
    <w:tmpl w:val="E54E6FA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8153315"/>
    <w:multiLevelType w:val="hybridMultilevel"/>
    <w:tmpl w:val="6E8A17BC"/>
    <w:lvl w:ilvl="0" w:tplc="08EE158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AA976B8"/>
    <w:multiLevelType w:val="hybridMultilevel"/>
    <w:tmpl w:val="777C2B16"/>
    <w:lvl w:ilvl="0" w:tplc="F624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AEF75DC"/>
    <w:multiLevelType w:val="multilevel"/>
    <w:tmpl w:val="7ABAA3F8"/>
    <w:lvl w:ilvl="0">
      <w:start w:val="2"/>
      <w:numFmt w:val="decimal"/>
      <w:lvlText w:val="%1."/>
      <w:lvlJc w:val="left"/>
      <w:pPr>
        <w:ind w:left="450" w:hanging="450"/>
      </w:pPr>
      <w:rPr>
        <w:rFonts w:hint="default"/>
      </w:rPr>
    </w:lvl>
    <w:lvl w:ilvl="1">
      <w:start w:val="9"/>
      <w:numFmt w:val="decimal"/>
      <w:lvlText w:val="%1.%2."/>
      <w:lvlJc w:val="left"/>
      <w:pPr>
        <w:ind w:left="1572"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num w:numId="1">
    <w:abstractNumId w:val="5"/>
  </w:num>
  <w:num w:numId="2">
    <w:abstractNumId w:val="9"/>
  </w:num>
  <w:num w:numId="3">
    <w:abstractNumId w:val="1"/>
  </w:num>
  <w:num w:numId="4">
    <w:abstractNumId w:val="8"/>
  </w:num>
  <w:num w:numId="5">
    <w:abstractNumId w:val="7"/>
  </w:num>
  <w:num w:numId="6">
    <w:abstractNumId w:val="2"/>
  </w:num>
  <w:num w:numId="7">
    <w:abstractNumId w:val="0"/>
  </w:num>
  <w:num w:numId="8">
    <w:abstractNumId w:val="11"/>
  </w:num>
  <w:num w:numId="9">
    <w:abstractNumId w:val="6"/>
  </w:num>
  <w:num w:numId="10">
    <w:abstractNumId w:val="10"/>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E35"/>
    <w:rsid w:val="00003995"/>
    <w:rsid w:val="00050294"/>
    <w:rsid w:val="00067E7B"/>
    <w:rsid w:val="001A521D"/>
    <w:rsid w:val="0026669D"/>
    <w:rsid w:val="0037694A"/>
    <w:rsid w:val="00381E35"/>
    <w:rsid w:val="003D0291"/>
    <w:rsid w:val="0058681D"/>
    <w:rsid w:val="005E2327"/>
    <w:rsid w:val="005E7987"/>
    <w:rsid w:val="00635CA0"/>
    <w:rsid w:val="00655FDB"/>
    <w:rsid w:val="006732C5"/>
    <w:rsid w:val="00694468"/>
    <w:rsid w:val="00727464"/>
    <w:rsid w:val="007C3E12"/>
    <w:rsid w:val="007F4EA5"/>
    <w:rsid w:val="009C0E45"/>
    <w:rsid w:val="009C1ECA"/>
    <w:rsid w:val="00A13F93"/>
    <w:rsid w:val="00A23FA3"/>
    <w:rsid w:val="00A26865"/>
    <w:rsid w:val="00AD618B"/>
    <w:rsid w:val="00BA66E0"/>
    <w:rsid w:val="00CC5330"/>
    <w:rsid w:val="00D7708A"/>
    <w:rsid w:val="00DD7A77"/>
    <w:rsid w:val="00DE4CCD"/>
    <w:rsid w:val="00E33E46"/>
    <w:rsid w:val="00EB3C1E"/>
    <w:rsid w:val="00ED6A3F"/>
    <w:rsid w:val="00EF471A"/>
    <w:rsid w:val="00F17140"/>
    <w:rsid w:val="00F25A29"/>
    <w:rsid w:val="00F33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348FF"/>
  <w15:docId w15:val="{1BE1691F-FDEA-4ED2-B22F-8F948268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1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381E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381E3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81E35"/>
  </w:style>
  <w:style w:type="paragraph" w:customStyle="1" w:styleId="Default">
    <w:name w:val="Default"/>
    <w:rsid w:val="00655FDB"/>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050294"/>
    <w:pPr>
      <w:ind w:left="720"/>
      <w:contextualSpacing/>
    </w:pPr>
    <w:rPr>
      <w:rFonts w:ascii="Calibri" w:eastAsia="Calibri" w:hAnsi="Calibri" w:cs="Times New Roman"/>
    </w:rPr>
  </w:style>
  <w:style w:type="paragraph" w:styleId="a6">
    <w:name w:val="Balloon Text"/>
    <w:basedOn w:val="a"/>
    <w:link w:val="a7"/>
    <w:uiPriority w:val="99"/>
    <w:semiHidden/>
    <w:unhideWhenUsed/>
    <w:rsid w:val="0072746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274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07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base.garant.ru/7029136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BB4A0-2D01-4C44-8525-3C85FB7DD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2190</Words>
  <Characters>12485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Sib-M</dc:creator>
  <cp:lastModifiedBy>ДЮСШ Хабарского района</cp:lastModifiedBy>
  <cp:revision>2</cp:revision>
  <cp:lastPrinted>2023-08-16T04:38:00Z</cp:lastPrinted>
  <dcterms:created xsi:type="dcterms:W3CDTF">2023-09-27T04:43:00Z</dcterms:created>
  <dcterms:modified xsi:type="dcterms:W3CDTF">2023-09-27T04:43:00Z</dcterms:modified>
</cp:coreProperties>
</file>